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25" w:rsidRDefault="00B72E25" w:rsidP="00592693">
      <w:pPr>
        <w:jc w:val="center"/>
        <w:rPr>
          <w:b/>
          <w:u w:val="single"/>
        </w:rPr>
      </w:pPr>
      <w:r>
        <w:rPr>
          <w:b/>
          <w:u w:val="single"/>
        </w:rPr>
        <w:t>The University of Louisiana at Monroe Financial Aid Office</w:t>
      </w:r>
    </w:p>
    <w:p w:rsidR="00592693" w:rsidRPr="00592693" w:rsidRDefault="00592693" w:rsidP="00592693">
      <w:pPr>
        <w:jc w:val="center"/>
        <w:rPr>
          <w:b/>
          <w:u w:val="single"/>
        </w:rPr>
      </w:pPr>
      <w:r w:rsidRPr="00592693">
        <w:rPr>
          <w:b/>
          <w:u w:val="single"/>
        </w:rPr>
        <w:t>Student Loan Debt Management Policy</w:t>
      </w:r>
    </w:p>
    <w:p w:rsidR="00592693" w:rsidRDefault="00592693" w:rsidP="00592693">
      <w:r>
        <w:t>In an effort to educate borrowers in making informed financial de</w:t>
      </w:r>
      <w:r>
        <w:t xml:space="preserve">cisions while in school and to </w:t>
      </w:r>
      <w:r>
        <w:t>help students realize their educational goals with the minimum n</w:t>
      </w:r>
      <w:r>
        <w:t>ecessary amount of educational debt, the ULM</w:t>
      </w:r>
      <w:r>
        <w:t xml:space="preserve"> Financial Aid Office has adopted </w:t>
      </w:r>
      <w:r>
        <w:t xml:space="preserve">a Student Loan Debt Management </w:t>
      </w:r>
      <w:r>
        <w:t>Policy. Listed below are the requirements and options for th</w:t>
      </w:r>
      <w:r w:rsidR="00EB4B66">
        <w:t>e Federal student loan borrower:</w:t>
      </w:r>
    </w:p>
    <w:p w:rsidR="00592693" w:rsidRDefault="00592693" w:rsidP="00592693">
      <w:r>
        <w:t>1. All federal student loan borrowers must complete Entrance Counseling o</w:t>
      </w:r>
      <w:r>
        <w:t xml:space="preserve">nce in the course of a </w:t>
      </w:r>
      <w:r>
        <w:t>program and prior to the first disbursement of loan fund</w:t>
      </w:r>
      <w:r>
        <w:t xml:space="preserve">s. To complete online Entrance </w:t>
      </w:r>
      <w:r>
        <w:t>Counseling go to https://studentloans.gov and sign in to "Man</w:t>
      </w:r>
      <w:r>
        <w:t xml:space="preserve">age My Loans," if you have not </w:t>
      </w:r>
      <w:r>
        <w:t>previously completed entrance counseling for the school with w</w:t>
      </w:r>
      <w:r>
        <w:t xml:space="preserve">hich your latest financial aid </w:t>
      </w:r>
      <w:r>
        <w:t>award is associated.</w:t>
      </w:r>
    </w:p>
    <w:p w:rsidR="00592693" w:rsidRDefault="00592693" w:rsidP="00592693">
      <w:r>
        <w:t>Prior to graduating, withdrawing or dropping below half-time enroll</w:t>
      </w:r>
      <w:r>
        <w:t xml:space="preserve">ment, all federal student loan </w:t>
      </w:r>
      <w:r>
        <w:t>borrowers must complete Exit Counseling. To complete online</w:t>
      </w:r>
      <w:r>
        <w:t xml:space="preserve"> federal Stafford student loan </w:t>
      </w:r>
      <w:r>
        <w:t>Exit Counseling visit http://www.nslds.ed.gov/nslds_SA/.</w:t>
      </w:r>
    </w:p>
    <w:p w:rsidR="00592693" w:rsidRDefault="00592693" w:rsidP="00592693">
      <w:r>
        <w:t>2</w:t>
      </w:r>
      <w:r>
        <w:t>. The Financial Aid Off</w:t>
      </w:r>
      <w:r>
        <w:t>ice encourages borrowers to utilize the debt management education</w:t>
      </w:r>
      <w:r w:rsidR="00B72E25">
        <w:t xml:space="preserve"> and financial literacy</w:t>
      </w:r>
      <w:r>
        <w:t xml:space="preserve"> programs provided on the ULM Financial Aid Debt Management website. The students/borrowers and faculty/staff were notified of the existence </w:t>
      </w:r>
      <w:r w:rsidR="00BC1873">
        <w:t>of these</w:t>
      </w:r>
      <w:r>
        <w:t xml:space="preserve"> free tools via campus wide email</w:t>
      </w:r>
      <w:r w:rsidR="00AD68EF">
        <w:t>.</w:t>
      </w:r>
    </w:p>
    <w:p w:rsidR="0011210C" w:rsidRDefault="00592693" w:rsidP="00592693">
      <w:r>
        <w:t>3</w:t>
      </w:r>
      <w:r>
        <w:t>. All borrowers are invited to seek Financial Aid/ Loan Counsel</w:t>
      </w:r>
      <w:r>
        <w:t xml:space="preserve">ing for personal assistance in </w:t>
      </w:r>
      <w:r>
        <w:t>understanding available financial aid and loan repayment option</w:t>
      </w:r>
      <w:r>
        <w:t xml:space="preserve">s. To make an appointment with </w:t>
      </w:r>
      <w:r>
        <w:t>a member of the Financial Aid staff, a student may contact th</w:t>
      </w:r>
      <w:r>
        <w:t xml:space="preserve">e office by phone, email or in </w:t>
      </w:r>
      <w:r>
        <w:t>person during walk-in hours.</w:t>
      </w:r>
    </w:p>
    <w:p w:rsidR="00AD68EF" w:rsidRDefault="00AD68EF" w:rsidP="00592693">
      <w:r>
        <w:t>4. Current student enrollment is updated on the National Student Clearing House four times each semester by the Ulm Registrar’s Office.</w:t>
      </w:r>
    </w:p>
    <w:p w:rsidR="00FE6C98" w:rsidRDefault="00AD68EF" w:rsidP="00592693">
      <w:r>
        <w:t>5</w:t>
      </w:r>
      <w:r w:rsidR="00592693">
        <w:t>. Once they have graduated</w:t>
      </w:r>
      <w:r w:rsidR="00EB4B66">
        <w:t xml:space="preserve"> from ULM,</w:t>
      </w:r>
      <w:r w:rsidR="00592693">
        <w:t xml:space="preserve"> borrowers who are in default on their loans</w:t>
      </w:r>
      <w:r w:rsidR="00EB4B66">
        <w:t>,</w:t>
      </w:r>
      <w:r w:rsidR="00592693">
        <w:t xml:space="preserve"> or in danger of </w:t>
      </w:r>
      <w:r w:rsidR="00B72E25">
        <w:t>defaulting (according to NSLDS)</w:t>
      </w:r>
      <w:r w:rsidR="00EB4B66">
        <w:t>,</w:t>
      </w:r>
      <w:bookmarkStart w:id="0" w:name="_GoBack"/>
      <w:bookmarkEnd w:id="0"/>
      <w:r w:rsidR="00592693">
        <w:t xml:space="preserve"> will be notified around the 15</w:t>
      </w:r>
      <w:r w:rsidR="00592693" w:rsidRPr="00592693">
        <w:rPr>
          <w:vertAlign w:val="superscript"/>
        </w:rPr>
        <w:t>th</w:t>
      </w:r>
      <w:r w:rsidR="00592693">
        <w:t xml:space="preserve"> of every month by email and by letter from the ULM Financial Aid Office.</w:t>
      </w:r>
      <w:r w:rsidR="00B72E25">
        <w:t xml:space="preserve">  The letters will inform </w:t>
      </w:r>
      <w:r w:rsidR="00592693">
        <w:t>them of the status of their loans and how to contact their lenders to seek assistance with repayment options.</w:t>
      </w:r>
      <w:r w:rsidR="00FE6C98">
        <w:t xml:space="preserve">  The ULM Financial Aid Office</w:t>
      </w:r>
      <w:r w:rsidR="00622F13">
        <w:t xml:space="preserve"> will maintain records of these</w:t>
      </w:r>
      <w:r w:rsidR="00FE6C98">
        <w:t xml:space="preserve"> borrowers, their status, and when they were contacted using </w:t>
      </w:r>
      <w:proofErr w:type="spellStart"/>
      <w:r w:rsidR="00FE6C98">
        <w:t>USAFunds</w:t>
      </w:r>
      <w:proofErr w:type="spellEnd"/>
      <w:r w:rsidR="00FE6C98">
        <w:t xml:space="preserve"> Borrower Connect Program. </w:t>
      </w:r>
    </w:p>
    <w:sectPr w:rsidR="00FE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93"/>
    <w:rsid w:val="0011210C"/>
    <w:rsid w:val="00592693"/>
    <w:rsid w:val="00622F13"/>
    <w:rsid w:val="00AD68EF"/>
    <w:rsid w:val="00B72E25"/>
    <w:rsid w:val="00BC1873"/>
    <w:rsid w:val="00EB4B66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85FF-EB9B-4AB7-9ED3-81F500B2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2013-09-26T16:20:00Z</cp:lastPrinted>
  <dcterms:created xsi:type="dcterms:W3CDTF">2013-09-26T15:40:00Z</dcterms:created>
  <dcterms:modified xsi:type="dcterms:W3CDTF">2013-09-26T16:23:00Z</dcterms:modified>
</cp:coreProperties>
</file>