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08B69" w14:textId="4B6DB23B" w:rsidR="00EA66B3" w:rsidRPr="00745387" w:rsidRDefault="00801104" w:rsidP="00044FF2">
      <w:pPr>
        <w:spacing w:line="400" w:lineRule="exact"/>
        <w:jc w:val="center"/>
        <w:rPr>
          <w:b/>
          <w:sz w:val="36"/>
        </w:rPr>
      </w:pPr>
      <w:r>
        <w:rPr>
          <w:b/>
          <w:noProof/>
          <w:sz w:val="36"/>
          <w:lang w:eastAsia="zh-CN"/>
        </w:rPr>
        <mc:AlternateContent>
          <mc:Choice Requires="wps">
            <w:drawing>
              <wp:anchor distT="0" distB="0" distL="114300" distR="114300" simplePos="0" relativeHeight="251658240" behindDoc="0" locked="0" layoutInCell="1" allowOverlap="1" wp14:anchorId="12E18B87" wp14:editId="39C1DB4F">
                <wp:simplePos x="0" y="0"/>
                <wp:positionH relativeFrom="page">
                  <wp:posOffset>3982720</wp:posOffset>
                </wp:positionH>
                <wp:positionV relativeFrom="page">
                  <wp:posOffset>873760</wp:posOffset>
                </wp:positionV>
                <wp:extent cx="10160" cy="5943600"/>
                <wp:effectExtent l="50800" t="0" r="66040" b="10160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5943600"/>
                        </a:xfrm>
                        <a:prstGeom prst="line">
                          <a:avLst/>
                        </a:prstGeom>
                        <a:noFill/>
                        <a:ln w="12700">
                          <a:solidFill>
                            <a:srgbClr val="000000"/>
                          </a:solidFill>
                          <a:round/>
                          <a:headEnd/>
                          <a:tailEnd/>
                        </a:ln>
                        <a:effectLst>
                          <a:outerShdw blurRad="38100" dist="25400" dir="5400000" algn="ctr" rotWithShape="0">
                            <a:srgbClr val="000000">
                              <a:alpha val="35001"/>
                            </a:srgbClr>
                          </a:outerShdw>
                        </a:effectLst>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3D642" id="Line 1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3.6pt,68.8pt" to="314.4pt,53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" strokeweight="1pt">
                <v:shadow on="t" color="black" opacity="22938f" offset="0"/>
                <w10:wrap anchorx="page" anchory="page"/>
              </v:line>
            </w:pict>
          </mc:Fallback>
        </mc:AlternateContent>
      </w:r>
      <w:r w:rsidR="00EA66B3" w:rsidRPr="00745387">
        <w:rPr>
          <w:b/>
          <w:sz w:val="36"/>
        </w:rPr>
        <w:t>After Hours Access to</w:t>
      </w:r>
      <w:r w:rsidR="00EA66B3" w:rsidRPr="00745387">
        <w:rPr>
          <w:b/>
          <w:sz w:val="36"/>
        </w:rPr>
        <w:br/>
      </w:r>
      <w:r w:rsidR="00263D8D">
        <w:rPr>
          <w:b/>
          <w:sz w:val="36"/>
        </w:rPr>
        <w:t xml:space="preserve">ULM </w:t>
      </w:r>
      <w:r w:rsidR="00EA66B3" w:rsidRPr="00745387">
        <w:rPr>
          <w:b/>
          <w:sz w:val="36"/>
        </w:rPr>
        <w:t xml:space="preserve">Visual Arts </w:t>
      </w:r>
      <w:r w:rsidR="00CA67BE">
        <w:rPr>
          <w:b/>
          <w:sz w:val="36"/>
        </w:rPr>
        <w:t>Studio</w:t>
      </w:r>
      <w:r w:rsidR="00263D8D">
        <w:rPr>
          <w:b/>
          <w:sz w:val="36"/>
        </w:rPr>
        <w:t>s</w:t>
      </w:r>
      <w:r w:rsidR="00A6564B">
        <w:rPr>
          <w:b/>
          <w:sz w:val="36"/>
        </w:rPr>
        <w:t>/Lab</w:t>
      </w:r>
      <w:r w:rsidR="00263D8D">
        <w:rPr>
          <w:b/>
          <w:sz w:val="36"/>
        </w:rPr>
        <w:t>s</w:t>
      </w:r>
    </w:p>
    <w:p w14:paraId="0D3136B4" w14:textId="4A5B4E9C" w:rsidR="00044FF2" w:rsidRPr="00070A7B" w:rsidRDefault="006D5CFB" w:rsidP="006D5CFB">
      <w:pPr>
        <w:spacing w:after="60"/>
        <w:jc w:val="center"/>
        <w:rPr>
          <w:b/>
        </w:rPr>
      </w:pPr>
      <w:r>
        <w:rPr>
          <w:b/>
          <w:noProof/>
          <w:lang w:eastAsia="zh-CN"/>
        </w:rPr>
        <w:drawing>
          <wp:anchor distT="0" distB="0" distL="114300" distR="114300" simplePos="0" relativeHeight="251660288" behindDoc="0" locked="0" layoutInCell="1" allowOverlap="1" wp14:anchorId="0AB6A795" wp14:editId="6FE51A31">
            <wp:simplePos x="0" y="0"/>
            <wp:positionH relativeFrom="column">
              <wp:posOffset>3947160</wp:posOffset>
            </wp:positionH>
            <wp:positionV relativeFrom="paragraph">
              <wp:posOffset>43349</wp:posOffset>
            </wp:positionV>
            <wp:extent cx="2174240" cy="1069002"/>
            <wp:effectExtent l="0" t="0" r="1016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m visual arts logo.ai"/>
                    <pic:cNvPicPr/>
                  </pic:nvPicPr>
                  <pic:blipFill>
                    <a:blip r:embed="rId8">
                      <a:extLst>
                        <a:ext uri="{28A0092B-C50C-407E-A947-70E740481C1C}">
                          <a14:useLocalDpi xmlns:a14="http://schemas.microsoft.com/office/drawing/2010/main" val="0"/>
                        </a:ext>
                      </a:extLst>
                    </a:blip>
                    <a:stretch>
                      <a:fillRect/>
                    </a:stretch>
                  </pic:blipFill>
                  <pic:spPr>
                    <a:xfrm>
                      <a:off x="0" y="0"/>
                      <a:ext cx="2175682" cy="106971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044FF2" w:rsidRPr="00070A7B">
        <w:rPr>
          <w:b/>
        </w:rPr>
        <w:t>Users will agree to the following:</w:t>
      </w:r>
    </w:p>
    <w:p w14:paraId="340C5F19" w14:textId="129E9FB9" w:rsidR="00044FF2" w:rsidRDefault="00044FF2" w:rsidP="006D5CFB">
      <w:pPr>
        <w:pStyle w:val="00numbered"/>
        <w:spacing w:after="40"/>
        <w:ind w:left="180"/>
        <w:rPr>
          <w:sz w:val="23"/>
          <w:szCs w:val="23"/>
        </w:rPr>
      </w:pPr>
      <w:r w:rsidRPr="00773CF5">
        <w:rPr>
          <w:sz w:val="23"/>
          <w:szCs w:val="23"/>
        </w:rPr>
        <w:t>Conform to all regular ULM rules and protocols.</w:t>
      </w:r>
      <w:r w:rsidR="0054797F" w:rsidRPr="00773CF5">
        <w:rPr>
          <w:noProof/>
          <w:sz w:val="23"/>
          <w:szCs w:val="23"/>
        </w:rPr>
        <w:t xml:space="preserve"> </w:t>
      </w:r>
    </w:p>
    <w:p w14:paraId="10684ABC" w14:textId="5A2E1291" w:rsidR="00250857" w:rsidRPr="00773CF5" w:rsidRDefault="009333DB" w:rsidP="006D5CFB">
      <w:pPr>
        <w:pStyle w:val="00numbered"/>
        <w:spacing w:after="40"/>
        <w:ind w:left="180"/>
        <w:rPr>
          <w:sz w:val="23"/>
          <w:szCs w:val="23"/>
        </w:rPr>
      </w:pPr>
      <w:r>
        <w:rPr>
          <w:noProof/>
          <w:sz w:val="23"/>
          <w:szCs w:val="23"/>
        </w:rPr>
        <w:t>Use of</w:t>
      </w:r>
      <w:r w:rsidR="00250857">
        <w:rPr>
          <w:noProof/>
          <w:sz w:val="23"/>
          <w:szCs w:val="23"/>
        </w:rPr>
        <w:t xml:space="preserve"> art media is </w:t>
      </w:r>
      <w:r w:rsidRPr="009333DB">
        <w:rPr>
          <w:b/>
          <w:noProof/>
          <w:sz w:val="23"/>
          <w:szCs w:val="23"/>
        </w:rPr>
        <w:t xml:space="preserve">NOT </w:t>
      </w:r>
      <w:r w:rsidR="006764AD" w:rsidRPr="009333DB">
        <w:rPr>
          <w:b/>
          <w:noProof/>
          <w:sz w:val="23"/>
          <w:szCs w:val="23"/>
        </w:rPr>
        <w:t>PERMITTED</w:t>
      </w:r>
      <w:r w:rsidR="006764AD">
        <w:rPr>
          <w:noProof/>
          <w:sz w:val="23"/>
          <w:szCs w:val="23"/>
        </w:rPr>
        <w:t xml:space="preserve"> </w:t>
      </w:r>
      <w:r w:rsidR="00250857">
        <w:rPr>
          <w:noProof/>
          <w:sz w:val="23"/>
          <w:szCs w:val="23"/>
        </w:rPr>
        <w:t xml:space="preserve">in the computer lab. Art studio </w:t>
      </w:r>
      <w:r>
        <w:rPr>
          <w:noProof/>
          <w:sz w:val="23"/>
          <w:szCs w:val="23"/>
        </w:rPr>
        <w:t>facilities are</w:t>
      </w:r>
      <w:r w:rsidR="00250857">
        <w:rPr>
          <w:noProof/>
          <w:sz w:val="23"/>
          <w:szCs w:val="23"/>
        </w:rPr>
        <w:t xml:space="preserve"> available across the hall</w:t>
      </w:r>
      <w:r>
        <w:rPr>
          <w:noProof/>
          <w:sz w:val="23"/>
          <w:szCs w:val="23"/>
        </w:rPr>
        <w:t>.</w:t>
      </w:r>
    </w:p>
    <w:p w14:paraId="0310DEEB" w14:textId="2D9C8972" w:rsidR="0050497F" w:rsidRPr="00773CF5" w:rsidRDefault="0050497F" w:rsidP="006D5CFB">
      <w:pPr>
        <w:pStyle w:val="00numbered"/>
        <w:spacing w:after="40"/>
        <w:ind w:left="180"/>
        <w:rPr>
          <w:sz w:val="23"/>
          <w:szCs w:val="23"/>
        </w:rPr>
      </w:pPr>
      <w:r w:rsidRPr="00773CF5">
        <w:rPr>
          <w:sz w:val="23"/>
          <w:szCs w:val="23"/>
        </w:rPr>
        <w:t xml:space="preserve">Show respect and consideration of other users in the studio/lab. </w:t>
      </w:r>
      <w:r w:rsidRPr="00773CF5">
        <w:rPr>
          <w:rFonts w:eastAsia="Times New Roman"/>
          <w:sz w:val="23"/>
          <w:szCs w:val="23"/>
        </w:rPr>
        <w:t xml:space="preserve">It may not be reasonable to expect “library quality” silence, but all users and visitors should feel comfortable and safe in their surroundings. Loud, unruly, and profane conversations or behavior are </w:t>
      </w:r>
      <w:r w:rsidR="005F74A5" w:rsidRPr="005F74A5">
        <w:rPr>
          <w:rFonts w:eastAsia="Times New Roman"/>
          <w:b/>
          <w:sz w:val="23"/>
          <w:szCs w:val="23"/>
        </w:rPr>
        <w:t>NOT</w:t>
      </w:r>
      <w:r w:rsidRPr="005F74A5">
        <w:rPr>
          <w:rFonts w:eastAsia="Times New Roman"/>
          <w:b/>
          <w:sz w:val="23"/>
          <w:szCs w:val="23"/>
        </w:rPr>
        <w:t xml:space="preserve"> </w:t>
      </w:r>
      <w:r w:rsidR="006764AD" w:rsidRPr="005F74A5">
        <w:rPr>
          <w:rFonts w:eastAsia="Times New Roman"/>
          <w:b/>
          <w:sz w:val="23"/>
          <w:szCs w:val="23"/>
        </w:rPr>
        <w:t>PERMITTED</w:t>
      </w:r>
      <w:r w:rsidRPr="00773CF5">
        <w:rPr>
          <w:rFonts w:eastAsia="Times New Roman"/>
          <w:sz w:val="23"/>
          <w:szCs w:val="23"/>
        </w:rPr>
        <w:t xml:space="preserve">. </w:t>
      </w:r>
      <w:r w:rsidRPr="00773CF5">
        <w:rPr>
          <w:sz w:val="23"/>
          <w:szCs w:val="23"/>
        </w:rPr>
        <w:t xml:space="preserve">Music, talking, and computer sound settings must be kept at non-disruptive levels. </w:t>
      </w:r>
      <w:r w:rsidRPr="00773CF5">
        <w:rPr>
          <w:sz w:val="23"/>
          <w:szCs w:val="23"/>
        </w:rPr>
        <w:br/>
      </w:r>
      <w:r w:rsidRPr="00501FA8">
        <w:rPr>
          <w:b/>
          <w:i/>
          <w:color w:val="990000"/>
          <w:sz w:val="23"/>
          <w:szCs w:val="23"/>
        </w:rPr>
        <w:t xml:space="preserve"> (See footnote)</w:t>
      </w:r>
    </w:p>
    <w:p w14:paraId="59A91567" w14:textId="438B0D66" w:rsidR="00044FF2" w:rsidRPr="00773CF5" w:rsidRDefault="00044FF2" w:rsidP="006D5CFB">
      <w:pPr>
        <w:pStyle w:val="00numbered"/>
        <w:spacing w:after="40"/>
        <w:ind w:left="180"/>
        <w:rPr>
          <w:sz w:val="23"/>
          <w:szCs w:val="23"/>
        </w:rPr>
      </w:pPr>
      <w:r w:rsidRPr="00773CF5">
        <w:rPr>
          <w:sz w:val="23"/>
          <w:szCs w:val="23"/>
        </w:rPr>
        <w:t>No equipment is to be removed without proper authorization.</w:t>
      </w:r>
    </w:p>
    <w:p w14:paraId="46A6E9A8" w14:textId="57A8A4ED" w:rsidR="00044FF2" w:rsidRPr="00773CF5" w:rsidRDefault="00044FF2" w:rsidP="006D5CFB">
      <w:pPr>
        <w:pStyle w:val="00numbered"/>
        <w:spacing w:after="40"/>
        <w:ind w:left="180"/>
        <w:rPr>
          <w:sz w:val="23"/>
          <w:szCs w:val="23"/>
        </w:rPr>
      </w:pPr>
      <w:r w:rsidRPr="00773CF5">
        <w:rPr>
          <w:sz w:val="23"/>
          <w:szCs w:val="23"/>
        </w:rPr>
        <w:t xml:space="preserve">Any problems, damage or needed repairs </w:t>
      </w:r>
      <w:r w:rsidR="0050497F" w:rsidRPr="00773CF5">
        <w:rPr>
          <w:sz w:val="23"/>
          <w:szCs w:val="23"/>
        </w:rPr>
        <w:t>should</w:t>
      </w:r>
      <w:r w:rsidRPr="00773CF5">
        <w:rPr>
          <w:sz w:val="23"/>
          <w:szCs w:val="23"/>
        </w:rPr>
        <w:t xml:space="preserve"> be reported immediately</w:t>
      </w:r>
      <w:r w:rsidR="006764AD">
        <w:rPr>
          <w:sz w:val="23"/>
          <w:szCs w:val="23"/>
        </w:rPr>
        <w:t xml:space="preserve"> to</w:t>
      </w:r>
      <w:r w:rsidRPr="00773CF5">
        <w:rPr>
          <w:sz w:val="23"/>
          <w:szCs w:val="23"/>
        </w:rPr>
        <w:t xml:space="preserve"> </w:t>
      </w:r>
      <w:r w:rsidRPr="00773CF5">
        <w:rPr>
          <w:b/>
          <w:sz w:val="23"/>
          <w:szCs w:val="23"/>
        </w:rPr>
        <w:t>Fassett@ulm.edu</w:t>
      </w:r>
    </w:p>
    <w:p w14:paraId="0C5EB8B0" w14:textId="41B0110C" w:rsidR="00044FF2" w:rsidRPr="00773CF5" w:rsidRDefault="00044FF2" w:rsidP="006D5CFB">
      <w:pPr>
        <w:pStyle w:val="00numbered"/>
        <w:spacing w:after="40"/>
        <w:ind w:left="180"/>
        <w:rPr>
          <w:sz w:val="23"/>
          <w:szCs w:val="23"/>
        </w:rPr>
      </w:pPr>
      <w:r w:rsidRPr="00773CF5">
        <w:rPr>
          <w:sz w:val="23"/>
          <w:szCs w:val="23"/>
        </w:rPr>
        <w:t>Be certain th</w:t>
      </w:r>
      <w:r w:rsidR="0050497F" w:rsidRPr="00773CF5">
        <w:rPr>
          <w:sz w:val="23"/>
          <w:szCs w:val="23"/>
        </w:rPr>
        <w:t>e</w:t>
      </w:r>
      <w:r w:rsidRPr="00773CF5">
        <w:rPr>
          <w:sz w:val="23"/>
          <w:szCs w:val="23"/>
        </w:rPr>
        <w:t xml:space="preserve"> lab is locked when you leave.</w:t>
      </w:r>
    </w:p>
    <w:p w14:paraId="28DFE592" w14:textId="067D90C0" w:rsidR="00044FF2" w:rsidRPr="00773CF5" w:rsidRDefault="00044FF2" w:rsidP="006D5CFB">
      <w:pPr>
        <w:pStyle w:val="00numbered"/>
        <w:spacing w:after="40"/>
        <w:ind w:left="180"/>
        <w:rPr>
          <w:sz w:val="23"/>
          <w:szCs w:val="23"/>
        </w:rPr>
      </w:pPr>
      <w:r w:rsidRPr="00773CF5">
        <w:rPr>
          <w:sz w:val="23"/>
          <w:szCs w:val="23"/>
        </w:rPr>
        <w:t>Do not allow people into the lab, studio, or building who are not authorized to use the space. You are responsible for any companion attending with you.</w:t>
      </w:r>
    </w:p>
    <w:p w14:paraId="3076DD45" w14:textId="546A26F7" w:rsidR="00044FF2" w:rsidRPr="00773CF5" w:rsidRDefault="006D5CFB" w:rsidP="006D5CFB">
      <w:pPr>
        <w:pStyle w:val="00numbered"/>
        <w:spacing w:after="40"/>
        <w:ind w:left="180"/>
        <w:rPr>
          <w:sz w:val="23"/>
          <w:szCs w:val="23"/>
        </w:rPr>
      </w:pPr>
      <w:r w:rsidRPr="006D5CFB">
        <w:rPr>
          <w:b/>
          <w:sz w:val="23"/>
          <w:szCs w:val="23"/>
        </w:rPr>
        <w:t>Clean your hands</w:t>
      </w:r>
      <w:r>
        <w:rPr>
          <w:sz w:val="23"/>
          <w:szCs w:val="23"/>
        </w:rPr>
        <w:t xml:space="preserve"> before using keyboard or mouse. </w:t>
      </w:r>
      <w:r w:rsidR="00044FF2" w:rsidRPr="00773CF5">
        <w:rPr>
          <w:sz w:val="23"/>
          <w:szCs w:val="23"/>
        </w:rPr>
        <w:t>Keep the space clean and uncluttered.</w:t>
      </w:r>
    </w:p>
    <w:p w14:paraId="5B1361A1" w14:textId="62993007" w:rsidR="00044FF2" w:rsidRPr="00773CF5" w:rsidRDefault="00044FF2" w:rsidP="006D5CFB">
      <w:pPr>
        <w:pStyle w:val="00numbered"/>
        <w:spacing w:after="40"/>
        <w:ind w:left="180"/>
        <w:rPr>
          <w:sz w:val="23"/>
          <w:szCs w:val="23"/>
        </w:rPr>
      </w:pPr>
      <w:r w:rsidRPr="00773CF5">
        <w:rPr>
          <w:sz w:val="23"/>
          <w:szCs w:val="23"/>
        </w:rPr>
        <w:t xml:space="preserve">Do not use sprays, fixative, or anything else requiring ventilation in </w:t>
      </w:r>
      <w:r w:rsidR="00C172B0" w:rsidRPr="00773CF5">
        <w:rPr>
          <w:sz w:val="23"/>
          <w:szCs w:val="23"/>
        </w:rPr>
        <w:t>a</w:t>
      </w:r>
      <w:r w:rsidR="005A5577">
        <w:rPr>
          <w:sz w:val="23"/>
          <w:szCs w:val="23"/>
        </w:rPr>
        <w:t>ny</w:t>
      </w:r>
      <w:r w:rsidR="00C172B0" w:rsidRPr="00773CF5">
        <w:rPr>
          <w:sz w:val="23"/>
          <w:szCs w:val="23"/>
        </w:rPr>
        <w:t xml:space="preserve"> closed </w:t>
      </w:r>
      <w:r w:rsidR="006D5CFB">
        <w:rPr>
          <w:sz w:val="23"/>
          <w:szCs w:val="23"/>
        </w:rPr>
        <w:t>studio/</w:t>
      </w:r>
      <w:r w:rsidRPr="00773CF5">
        <w:rPr>
          <w:sz w:val="23"/>
          <w:szCs w:val="23"/>
        </w:rPr>
        <w:t>lab.</w:t>
      </w:r>
    </w:p>
    <w:p w14:paraId="24198775" w14:textId="77777777" w:rsidR="00044FF2" w:rsidRPr="00773CF5" w:rsidRDefault="00044FF2" w:rsidP="006D5CFB">
      <w:pPr>
        <w:pStyle w:val="00numbered"/>
        <w:spacing w:after="40"/>
        <w:ind w:left="180"/>
        <w:rPr>
          <w:sz w:val="23"/>
          <w:szCs w:val="23"/>
        </w:rPr>
      </w:pPr>
      <w:r w:rsidRPr="00773CF5">
        <w:rPr>
          <w:sz w:val="23"/>
          <w:szCs w:val="23"/>
        </w:rPr>
        <w:t>Turn off lights when not in use.</w:t>
      </w:r>
    </w:p>
    <w:p w14:paraId="026E5B70" w14:textId="0E5AC8E2" w:rsidR="00044FF2" w:rsidRPr="00773CF5" w:rsidRDefault="00044FF2" w:rsidP="006D5CFB">
      <w:pPr>
        <w:pStyle w:val="00numbered"/>
        <w:spacing w:after="40"/>
        <w:ind w:left="180"/>
        <w:rPr>
          <w:sz w:val="23"/>
          <w:szCs w:val="23"/>
        </w:rPr>
      </w:pPr>
      <w:r w:rsidRPr="00773CF5">
        <w:rPr>
          <w:sz w:val="23"/>
          <w:szCs w:val="23"/>
        </w:rPr>
        <w:t>Do not enter spaces other than restrooms or designated art studio areas.</w:t>
      </w:r>
    </w:p>
    <w:p w14:paraId="5EB6998C" w14:textId="5693DE0D" w:rsidR="00044FF2" w:rsidRPr="00773CF5" w:rsidRDefault="00044FF2" w:rsidP="006D5CFB">
      <w:pPr>
        <w:pStyle w:val="00numbered"/>
        <w:spacing w:after="40"/>
        <w:ind w:left="180"/>
        <w:rPr>
          <w:sz w:val="23"/>
          <w:szCs w:val="23"/>
        </w:rPr>
      </w:pPr>
      <w:r w:rsidRPr="00773CF5">
        <w:rPr>
          <w:sz w:val="23"/>
          <w:szCs w:val="23"/>
        </w:rPr>
        <w:t>Do not prop doors</w:t>
      </w:r>
      <w:r w:rsidR="00EF6587">
        <w:rPr>
          <w:sz w:val="23"/>
          <w:szCs w:val="23"/>
        </w:rPr>
        <w:t xml:space="preserve"> open</w:t>
      </w:r>
      <w:r w:rsidRPr="00773CF5">
        <w:rPr>
          <w:sz w:val="23"/>
          <w:szCs w:val="23"/>
        </w:rPr>
        <w:t xml:space="preserve"> into the building.</w:t>
      </w:r>
    </w:p>
    <w:p w14:paraId="1E2D831B" w14:textId="77777777" w:rsidR="00044FF2" w:rsidRDefault="00044FF2" w:rsidP="00501FA8">
      <w:pPr>
        <w:pStyle w:val="00numbered"/>
        <w:spacing w:after="0"/>
        <w:ind w:left="180"/>
        <w:rPr>
          <w:sz w:val="23"/>
          <w:szCs w:val="23"/>
        </w:rPr>
      </w:pPr>
      <w:r w:rsidRPr="00773CF5">
        <w:rPr>
          <w:sz w:val="23"/>
          <w:szCs w:val="23"/>
        </w:rPr>
        <w:t>No food or drinks near computer equipment. Drinks must be sealed when not in use.</w:t>
      </w:r>
    </w:p>
    <w:p w14:paraId="6A6E55B1" w14:textId="7199799D" w:rsidR="001F3D84" w:rsidRDefault="004F07E2" w:rsidP="006D5CFB">
      <w:pPr>
        <w:spacing w:after="1800"/>
        <w:ind w:left="-144" w:right="-144"/>
        <w:jc w:val="center"/>
        <w:rPr>
          <w:rFonts w:ascii="Calibri" w:hAnsi="Calibri"/>
          <w:b/>
          <w:color w:val="990000"/>
          <w:sz w:val="32"/>
        </w:rPr>
      </w:pPr>
      <w:r>
        <w:rPr>
          <w:b/>
          <w:color w:val="990000"/>
        </w:rPr>
        <w:br w:type="column"/>
      </w:r>
      <w:r w:rsidR="00044FF2" w:rsidRPr="00501FA8">
        <w:rPr>
          <w:rFonts w:ascii="Calibri" w:hAnsi="Calibri"/>
          <w:b/>
          <w:color w:val="990000"/>
          <w:sz w:val="32"/>
        </w:rPr>
        <w:t>After Hour</w:t>
      </w:r>
      <w:r w:rsidR="001F3D84" w:rsidRPr="00501FA8">
        <w:rPr>
          <w:rFonts w:ascii="Calibri" w:hAnsi="Calibri"/>
          <w:b/>
          <w:color w:val="990000"/>
          <w:sz w:val="32"/>
        </w:rPr>
        <w:t>s Studio</w:t>
      </w:r>
      <w:r w:rsidR="001F3D84">
        <w:rPr>
          <w:rFonts w:ascii="Calibri" w:hAnsi="Calibri"/>
          <w:b/>
          <w:color w:val="990000"/>
          <w:sz w:val="32"/>
        </w:rPr>
        <w:t>/Lab</w:t>
      </w:r>
      <w:r w:rsidR="00044FF2" w:rsidRPr="00A809DB">
        <w:rPr>
          <w:color w:val="990000"/>
          <w:sz w:val="32"/>
        </w:rPr>
        <w:t xml:space="preserve"> </w:t>
      </w:r>
      <w:r w:rsidR="00044FF2" w:rsidRPr="00A809DB">
        <w:rPr>
          <w:rFonts w:ascii="Calibri" w:hAnsi="Calibri"/>
          <w:b/>
          <w:color w:val="990000"/>
          <w:sz w:val="32"/>
        </w:rPr>
        <w:t>Access Request Form</w:t>
      </w:r>
    </w:p>
    <w:p w14:paraId="4402E307" w14:textId="4937087F" w:rsidR="00044FF2" w:rsidRPr="004F07E2" w:rsidRDefault="00044FF2" w:rsidP="004F07E2">
      <w:pPr>
        <w:spacing w:before="80"/>
        <w:jc w:val="center"/>
        <w:rPr>
          <w:sz w:val="22"/>
          <w:szCs w:val="22"/>
        </w:rPr>
      </w:pPr>
      <w:r w:rsidRPr="004F07E2">
        <w:rPr>
          <w:sz w:val="22"/>
          <w:szCs w:val="22"/>
        </w:rPr>
        <w:t xml:space="preserve">Complete this form, </w:t>
      </w:r>
      <w:r w:rsidRPr="004F07E2">
        <w:rPr>
          <w:sz w:val="22"/>
          <w:szCs w:val="22"/>
        </w:rPr>
        <w:br/>
        <w:t>save the document with your name as:</w:t>
      </w:r>
      <w:r w:rsidRPr="004F07E2">
        <w:rPr>
          <w:sz w:val="22"/>
          <w:szCs w:val="22"/>
        </w:rPr>
        <w:br/>
        <w:t>“</w:t>
      </w:r>
      <w:r w:rsidR="00A11517">
        <w:rPr>
          <w:sz w:val="22"/>
          <w:szCs w:val="22"/>
        </w:rPr>
        <w:t>studio</w:t>
      </w:r>
      <w:r w:rsidRPr="004F07E2">
        <w:rPr>
          <w:sz w:val="22"/>
          <w:szCs w:val="22"/>
        </w:rPr>
        <w:t>-access-lastname,firstname”</w:t>
      </w:r>
      <w:r w:rsidRPr="004F07E2">
        <w:rPr>
          <w:sz w:val="22"/>
          <w:szCs w:val="22"/>
        </w:rPr>
        <w:br/>
        <w:t xml:space="preserve">and e-mail to </w:t>
      </w:r>
      <w:hyperlink r:id="rId9" w:history="1">
        <w:r w:rsidRPr="004F07E2">
          <w:rPr>
            <w:rStyle w:val="Hyperlink"/>
            <w:sz w:val="22"/>
            <w:szCs w:val="22"/>
          </w:rPr>
          <w:t>fassett@ulm.edu</w:t>
        </w:r>
      </w:hyperlink>
    </w:p>
    <w:p w14:paraId="3DCC4F25" w14:textId="77777777" w:rsidR="00044FF2" w:rsidRPr="000A37CE" w:rsidRDefault="00044FF2" w:rsidP="00044FF2">
      <w:pPr>
        <w:spacing w:before="120" w:after="120"/>
        <w:ind w:left="-144" w:right="-144"/>
        <w:jc w:val="center"/>
        <w:rPr>
          <w:rFonts w:ascii="Calibri" w:hAnsi="Calibri"/>
          <w:sz w:val="22"/>
        </w:rPr>
      </w:pPr>
      <w:r w:rsidRPr="000A37CE">
        <w:rPr>
          <w:rFonts w:ascii="Calibri" w:hAnsi="Calibri"/>
          <w:sz w:val="22"/>
        </w:rPr>
        <w:t>Tab through the form fields, Shift Tab to reverse.</w:t>
      </w:r>
    </w:p>
    <w:tbl>
      <w:tblPr>
        <w:tblW w:w="5394" w:type="dxa"/>
        <w:tblInd w:w="-252" w:type="dxa"/>
        <w:tblLook w:val="00A0" w:firstRow="1" w:lastRow="0" w:firstColumn="1" w:lastColumn="0" w:noHBand="0" w:noVBand="0"/>
      </w:tblPr>
      <w:tblGrid>
        <w:gridCol w:w="2010"/>
        <w:gridCol w:w="3384"/>
      </w:tblGrid>
      <w:tr w:rsidR="001F3D84" w14:paraId="489FB7D0" w14:textId="77777777" w:rsidTr="00501FA8">
        <w:trPr>
          <w:trHeight w:val="320"/>
        </w:trPr>
        <w:tc>
          <w:tcPr>
            <w:tcW w:w="2010" w:type="dxa"/>
            <w:vAlign w:val="center"/>
          </w:tcPr>
          <w:p w14:paraId="36B5850B" w14:textId="4320EC48" w:rsidR="001F3D84" w:rsidRPr="000A37CE" w:rsidRDefault="00C172B0" w:rsidP="00C172B0">
            <w:pPr>
              <w:tabs>
                <w:tab w:val="right" w:leader="underscore" w:pos="4680"/>
              </w:tabs>
              <w:spacing w:before="60" w:after="60" w:line="220" w:lineRule="exact"/>
              <w:jc w:val="right"/>
              <w:rPr>
                <w:rFonts w:ascii="Calibri" w:hAnsi="Calibri"/>
                <w:sz w:val="20"/>
              </w:rPr>
            </w:pPr>
            <w:r>
              <w:rPr>
                <w:rFonts w:ascii="Calibri" w:hAnsi="Calibri"/>
                <w:sz w:val="20"/>
              </w:rPr>
              <w:t>Request</w:t>
            </w:r>
            <w:r w:rsidRPr="000A37CE">
              <w:rPr>
                <w:rFonts w:ascii="Calibri" w:hAnsi="Calibri"/>
                <w:sz w:val="20"/>
              </w:rPr>
              <w:t xml:space="preserve">  </w:t>
            </w:r>
            <w:r w:rsidRPr="000A37CE">
              <w:rPr>
                <w:rFonts w:ascii="Calibri" w:hAnsi="Calibri"/>
                <w:sz w:val="20"/>
              </w:rPr>
              <w:br/>
            </w:r>
            <w:r>
              <w:rPr>
                <w:rFonts w:ascii="Calibri" w:hAnsi="Calibri"/>
                <w:sz w:val="20"/>
              </w:rPr>
              <w:t>access to</w:t>
            </w:r>
            <w:r w:rsidRPr="000A37CE">
              <w:rPr>
                <w:rFonts w:ascii="Calibri" w:hAnsi="Calibri"/>
                <w:sz w:val="20"/>
              </w:rPr>
              <w:t>:</w:t>
            </w:r>
          </w:p>
        </w:tc>
        <w:bookmarkStart w:id="0" w:name="_GoBack"/>
        <w:tc>
          <w:tcPr>
            <w:tcW w:w="3384" w:type="dxa"/>
            <w:vAlign w:val="center"/>
          </w:tcPr>
          <w:p w14:paraId="723A7F95" w14:textId="1FEDCF85" w:rsidR="001F3D84" w:rsidRDefault="00CF6D05" w:rsidP="00FB4380">
            <w:pPr>
              <w:tabs>
                <w:tab w:val="right" w:leader="underscore" w:pos="4680"/>
              </w:tabs>
              <w:spacing w:before="60" w:after="60"/>
              <w:rPr>
                <w:rFonts w:ascii="Calibri" w:hAnsi="Calibri"/>
              </w:rPr>
            </w:pPr>
            <w:r>
              <w:rPr>
                <w:rFonts w:ascii="Calibri" w:hAnsi="Calibri"/>
              </w:rPr>
              <w:fldChar w:fldCharType="begin">
                <w:ffData>
                  <w:name w:val=""/>
                  <w:enabled/>
                  <w:calcOnExit w:val="0"/>
                  <w:ddList>
                    <w:listEntry w:val="Please select:"/>
                    <w:listEntry w:val="  Stubbs Hall for open art studios"/>
                  </w:ddList>
                </w:ffData>
              </w:fldChar>
            </w:r>
            <w:r>
              <w:rPr>
                <w:rFonts w:ascii="Calibri" w:hAnsi="Calibri"/>
              </w:rPr>
              <w:instrText xml:space="preserve"> FORMDROPDOWN </w:instrText>
            </w:r>
            <w:r w:rsidR="00461514">
              <w:rPr>
                <w:rFonts w:ascii="Calibri" w:hAnsi="Calibri"/>
              </w:rPr>
            </w:r>
            <w:r w:rsidR="00461514">
              <w:rPr>
                <w:rFonts w:ascii="Calibri" w:hAnsi="Calibri"/>
              </w:rPr>
              <w:fldChar w:fldCharType="separate"/>
            </w:r>
            <w:r>
              <w:rPr>
                <w:rFonts w:ascii="Calibri" w:hAnsi="Calibri"/>
              </w:rPr>
              <w:fldChar w:fldCharType="end"/>
            </w:r>
            <w:bookmarkEnd w:id="0"/>
          </w:p>
          <w:p w14:paraId="6CBDCE49" w14:textId="623F752C" w:rsidR="003E0304" w:rsidRDefault="00CF6D05" w:rsidP="00FB4380">
            <w:pPr>
              <w:tabs>
                <w:tab w:val="right" w:leader="underscore" w:pos="4680"/>
              </w:tabs>
              <w:spacing w:before="60" w:after="60"/>
              <w:rPr>
                <w:rFonts w:ascii="Calibri" w:hAnsi="Calibri"/>
              </w:rPr>
            </w:pPr>
            <w:r>
              <w:rPr>
                <w:rFonts w:ascii="Calibri" w:hAnsi="Calibri"/>
              </w:rPr>
              <w:fldChar w:fldCharType="begin">
                <w:ffData>
                  <w:name w:val=""/>
                  <w:enabled/>
                  <w:calcOnExit w:val="0"/>
                  <w:ddList>
                    <w:listEntry w:val="Please select:"/>
                    <w:listEntry w:val="  Bry Hall for open art studios"/>
                    <w:listEntry w:val="  Bry Hall and Bry 204 Computer Lab"/>
                  </w:ddList>
                </w:ffData>
              </w:fldChar>
            </w:r>
            <w:r>
              <w:rPr>
                <w:rFonts w:ascii="Calibri" w:hAnsi="Calibri"/>
              </w:rPr>
              <w:instrText xml:space="preserve"> FORMDROPDOWN </w:instrText>
            </w:r>
            <w:r w:rsidR="00461514">
              <w:rPr>
                <w:rFonts w:ascii="Calibri" w:hAnsi="Calibri"/>
              </w:rPr>
            </w:r>
            <w:r w:rsidR="00461514">
              <w:rPr>
                <w:rFonts w:ascii="Calibri" w:hAnsi="Calibri"/>
              </w:rPr>
              <w:fldChar w:fldCharType="separate"/>
            </w:r>
            <w:r>
              <w:rPr>
                <w:rFonts w:ascii="Calibri" w:hAnsi="Calibri"/>
              </w:rPr>
              <w:fldChar w:fldCharType="end"/>
            </w:r>
          </w:p>
        </w:tc>
      </w:tr>
      <w:tr w:rsidR="00044FF2" w14:paraId="514217FD" w14:textId="77777777" w:rsidTr="00501FA8">
        <w:trPr>
          <w:trHeight w:val="320"/>
        </w:trPr>
        <w:tc>
          <w:tcPr>
            <w:tcW w:w="2010" w:type="dxa"/>
            <w:vAlign w:val="center"/>
          </w:tcPr>
          <w:p w14:paraId="620522D8" w14:textId="77777777" w:rsidR="00044FF2" w:rsidRPr="000A37CE" w:rsidRDefault="00044FF2" w:rsidP="00044FF2">
            <w:pPr>
              <w:tabs>
                <w:tab w:val="right" w:leader="underscore" w:pos="4680"/>
              </w:tabs>
              <w:spacing w:before="60" w:after="60" w:line="220" w:lineRule="exact"/>
              <w:jc w:val="right"/>
              <w:rPr>
                <w:rFonts w:ascii="Calibri" w:hAnsi="Calibri"/>
              </w:rPr>
            </w:pPr>
            <w:r w:rsidRPr="000A37CE">
              <w:rPr>
                <w:rFonts w:ascii="Calibri" w:hAnsi="Calibri"/>
                <w:sz w:val="20"/>
              </w:rPr>
              <w:t xml:space="preserve">Enter  </w:t>
            </w:r>
            <w:r w:rsidRPr="000A37CE">
              <w:rPr>
                <w:rFonts w:ascii="Calibri" w:hAnsi="Calibri"/>
                <w:sz w:val="20"/>
              </w:rPr>
              <w:br/>
              <w:t>today’s date:</w:t>
            </w:r>
          </w:p>
        </w:tc>
        <w:tc>
          <w:tcPr>
            <w:tcW w:w="3384" w:type="dxa"/>
            <w:vAlign w:val="center"/>
          </w:tcPr>
          <w:p w14:paraId="7A16A197" w14:textId="2DA35DBE" w:rsidR="00044FF2" w:rsidRDefault="00044FF2" w:rsidP="007B2916">
            <w:pPr>
              <w:tabs>
                <w:tab w:val="right" w:leader="underscore" w:pos="4680"/>
              </w:tabs>
              <w:spacing w:before="60" w:after="60"/>
              <w:rPr>
                <w:rFonts w:ascii="Calibri" w:hAnsi="Calibri"/>
              </w:rPr>
            </w:pPr>
            <w:r>
              <w:rPr>
                <w:rFonts w:ascii="Calibri" w:hAnsi="Calibri"/>
              </w:rPr>
              <w:fldChar w:fldCharType="begin">
                <w:ffData>
                  <w:name w:val="Text8"/>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sidR="007B2916">
              <w:rPr>
                <w:rFonts w:ascii="Calibri" w:hAnsi="Calibri"/>
              </w:rPr>
              <w:t> </w:t>
            </w:r>
            <w:r w:rsidR="007B2916">
              <w:rPr>
                <w:rFonts w:ascii="Calibri" w:hAnsi="Calibri"/>
              </w:rPr>
              <w:t> </w:t>
            </w:r>
            <w:r w:rsidR="007B2916">
              <w:rPr>
                <w:rFonts w:ascii="Calibri" w:hAnsi="Calibri"/>
              </w:rPr>
              <w:t> </w:t>
            </w:r>
            <w:r w:rsidR="007B2916">
              <w:rPr>
                <w:rFonts w:ascii="Calibri" w:hAnsi="Calibri"/>
              </w:rPr>
              <w:t> </w:t>
            </w:r>
            <w:r w:rsidR="007B2916">
              <w:rPr>
                <w:rFonts w:ascii="Calibri" w:hAnsi="Calibri"/>
              </w:rPr>
              <w:t> </w:t>
            </w:r>
            <w:r>
              <w:rPr>
                <w:rFonts w:ascii="Calibri" w:hAnsi="Calibri"/>
              </w:rPr>
              <w:fldChar w:fldCharType="end"/>
            </w:r>
          </w:p>
        </w:tc>
      </w:tr>
      <w:tr w:rsidR="00044FF2" w14:paraId="5FB7FD66" w14:textId="77777777" w:rsidTr="00501FA8">
        <w:trPr>
          <w:trHeight w:val="320"/>
        </w:trPr>
        <w:tc>
          <w:tcPr>
            <w:tcW w:w="2010" w:type="dxa"/>
            <w:vAlign w:val="center"/>
          </w:tcPr>
          <w:p w14:paraId="6F9F21BE" w14:textId="77777777" w:rsidR="00044FF2" w:rsidRPr="000A37CE" w:rsidRDefault="00044FF2" w:rsidP="00044FF2">
            <w:pPr>
              <w:tabs>
                <w:tab w:val="right" w:leader="underscore" w:pos="4680"/>
              </w:tabs>
              <w:spacing w:before="60" w:after="60" w:line="220" w:lineRule="exact"/>
              <w:jc w:val="right"/>
              <w:rPr>
                <w:rFonts w:ascii="Calibri" w:hAnsi="Calibri"/>
              </w:rPr>
            </w:pPr>
            <w:r w:rsidRPr="000A37CE">
              <w:rPr>
                <w:rFonts w:ascii="Calibri" w:hAnsi="Calibri"/>
              </w:rPr>
              <w:br w:type="column"/>
            </w:r>
            <w:r w:rsidRPr="000A37CE">
              <w:rPr>
                <w:rFonts w:ascii="Calibri" w:hAnsi="Calibri"/>
                <w:sz w:val="20"/>
              </w:rPr>
              <w:t>Name:</w:t>
            </w:r>
          </w:p>
        </w:tc>
        <w:tc>
          <w:tcPr>
            <w:tcW w:w="3384" w:type="dxa"/>
            <w:vAlign w:val="center"/>
          </w:tcPr>
          <w:p w14:paraId="46DE7840" w14:textId="7044BA21" w:rsidR="00044FF2" w:rsidRPr="00686EE1" w:rsidRDefault="00044FF2" w:rsidP="007B2916">
            <w:pPr>
              <w:tabs>
                <w:tab w:val="right" w:leader="underscore" w:pos="4680"/>
              </w:tabs>
              <w:spacing w:before="60" w:after="60"/>
              <w:rPr>
                <w:rFonts w:ascii="Calibri" w:hAnsi="Calibri"/>
              </w:rPr>
            </w:pPr>
            <w:r>
              <w:rPr>
                <w:rFonts w:ascii="Calibri" w:hAnsi="Calibri"/>
              </w:rPr>
              <w:fldChar w:fldCharType="begin">
                <w:ffData>
                  <w:name w:val="Text2"/>
                  <w:enabled/>
                  <w:calcOnExit w:val="0"/>
                  <w:textInput/>
                </w:ffData>
              </w:fldChar>
            </w:r>
            <w:bookmarkStart w:id="1" w:name="Text2"/>
            <w:r>
              <w:rPr>
                <w:rFonts w:ascii="Calibri" w:hAnsi="Calibri"/>
              </w:rPr>
              <w:instrText xml:space="preserve"> FORMTEXT </w:instrText>
            </w:r>
            <w:r>
              <w:rPr>
                <w:rFonts w:ascii="Calibri" w:hAnsi="Calibri"/>
              </w:rPr>
            </w:r>
            <w:r>
              <w:rPr>
                <w:rFonts w:ascii="Calibri" w:hAnsi="Calibri"/>
              </w:rPr>
              <w:fldChar w:fldCharType="separate"/>
            </w:r>
            <w:r w:rsidR="007B2916">
              <w:rPr>
                <w:rFonts w:ascii="Calibri" w:hAnsi="Calibri"/>
              </w:rPr>
              <w:t> </w:t>
            </w:r>
            <w:r w:rsidR="007B2916">
              <w:rPr>
                <w:rFonts w:ascii="Calibri" w:hAnsi="Calibri"/>
              </w:rPr>
              <w:t> </w:t>
            </w:r>
            <w:r w:rsidR="007B2916">
              <w:rPr>
                <w:rFonts w:ascii="Calibri" w:hAnsi="Calibri"/>
              </w:rPr>
              <w:t> </w:t>
            </w:r>
            <w:r w:rsidR="007B2916">
              <w:rPr>
                <w:rFonts w:ascii="Calibri" w:hAnsi="Calibri"/>
              </w:rPr>
              <w:t> </w:t>
            </w:r>
            <w:r w:rsidR="007B2916">
              <w:rPr>
                <w:rFonts w:ascii="Calibri" w:hAnsi="Calibri"/>
              </w:rPr>
              <w:t> </w:t>
            </w:r>
            <w:r>
              <w:rPr>
                <w:rFonts w:ascii="Calibri" w:hAnsi="Calibri"/>
              </w:rPr>
              <w:fldChar w:fldCharType="end"/>
            </w:r>
            <w:bookmarkEnd w:id="1"/>
          </w:p>
        </w:tc>
      </w:tr>
      <w:tr w:rsidR="00044FF2" w14:paraId="0B53816C" w14:textId="77777777" w:rsidTr="00501FA8">
        <w:trPr>
          <w:trHeight w:val="308"/>
        </w:trPr>
        <w:tc>
          <w:tcPr>
            <w:tcW w:w="2010" w:type="dxa"/>
            <w:vAlign w:val="center"/>
          </w:tcPr>
          <w:p w14:paraId="30811D34" w14:textId="77777777" w:rsidR="00044FF2" w:rsidRPr="000A37CE" w:rsidRDefault="00044FF2" w:rsidP="00044FF2">
            <w:pPr>
              <w:tabs>
                <w:tab w:val="right" w:leader="underscore" w:pos="4680"/>
              </w:tabs>
              <w:spacing w:before="60" w:after="60" w:line="220" w:lineRule="exact"/>
              <w:jc w:val="right"/>
              <w:rPr>
                <w:rFonts w:ascii="Calibri" w:hAnsi="Calibri"/>
              </w:rPr>
            </w:pPr>
            <w:r w:rsidRPr="000A37CE">
              <w:rPr>
                <w:rFonts w:ascii="Calibri" w:hAnsi="Calibri"/>
                <w:sz w:val="20"/>
              </w:rPr>
              <w:t>CWID:</w:t>
            </w:r>
          </w:p>
        </w:tc>
        <w:tc>
          <w:tcPr>
            <w:tcW w:w="3384" w:type="dxa"/>
            <w:vAlign w:val="center"/>
          </w:tcPr>
          <w:p w14:paraId="644A23FD" w14:textId="7AEEBD08" w:rsidR="00044FF2" w:rsidRPr="00686EE1" w:rsidRDefault="00044FF2" w:rsidP="00EF4EA6">
            <w:pPr>
              <w:tabs>
                <w:tab w:val="right" w:leader="underscore" w:pos="4680"/>
              </w:tabs>
              <w:spacing w:before="60" w:after="60"/>
              <w:rPr>
                <w:rFonts w:ascii="Calibri" w:hAnsi="Calibri"/>
              </w:rPr>
            </w:pPr>
            <w:r>
              <w:rPr>
                <w:rFonts w:ascii="Calibri" w:hAnsi="Calibri"/>
              </w:rPr>
              <w:fldChar w:fldCharType="begin">
                <w:ffData>
                  <w:name w:val="Text3"/>
                  <w:enabled/>
                  <w:calcOnExit w:val="0"/>
                  <w:textInput/>
                </w:ffData>
              </w:fldChar>
            </w:r>
            <w:bookmarkStart w:id="2" w:name="Text3"/>
            <w:r>
              <w:rPr>
                <w:rFonts w:ascii="Calibri" w:hAnsi="Calibri"/>
              </w:rPr>
              <w:instrText xml:space="preserve"> FORMTEXT </w:instrText>
            </w:r>
            <w:r>
              <w:rPr>
                <w:rFonts w:ascii="Calibri" w:hAnsi="Calibri"/>
              </w:rPr>
            </w:r>
            <w:r>
              <w:rPr>
                <w:rFonts w:ascii="Calibri" w:hAnsi="Calibri"/>
              </w:rPr>
              <w:fldChar w:fldCharType="separate"/>
            </w:r>
            <w:r w:rsidR="00EF4EA6">
              <w:rPr>
                <w:rFonts w:ascii="Calibri" w:hAnsi="Calibri"/>
              </w:rPr>
              <w:t> </w:t>
            </w:r>
            <w:r w:rsidR="00EF4EA6">
              <w:rPr>
                <w:rFonts w:ascii="Calibri" w:hAnsi="Calibri"/>
              </w:rPr>
              <w:t> </w:t>
            </w:r>
            <w:r w:rsidR="00EF4EA6">
              <w:rPr>
                <w:rFonts w:ascii="Calibri" w:hAnsi="Calibri"/>
              </w:rPr>
              <w:t> </w:t>
            </w:r>
            <w:r w:rsidR="00EF4EA6">
              <w:rPr>
                <w:rFonts w:ascii="Calibri" w:hAnsi="Calibri"/>
              </w:rPr>
              <w:t> </w:t>
            </w:r>
            <w:r w:rsidR="00EF4EA6">
              <w:rPr>
                <w:rFonts w:ascii="Calibri" w:hAnsi="Calibri"/>
              </w:rPr>
              <w:t> </w:t>
            </w:r>
            <w:r>
              <w:rPr>
                <w:rFonts w:ascii="Calibri" w:hAnsi="Calibri"/>
              </w:rPr>
              <w:fldChar w:fldCharType="end"/>
            </w:r>
            <w:bookmarkEnd w:id="2"/>
          </w:p>
        </w:tc>
      </w:tr>
      <w:tr w:rsidR="00044FF2" w14:paraId="187C8366" w14:textId="77777777" w:rsidTr="00501FA8">
        <w:trPr>
          <w:trHeight w:val="308"/>
        </w:trPr>
        <w:tc>
          <w:tcPr>
            <w:tcW w:w="2010" w:type="dxa"/>
            <w:vAlign w:val="center"/>
          </w:tcPr>
          <w:p w14:paraId="1D98BDEA" w14:textId="77777777" w:rsidR="00044FF2" w:rsidRPr="000A37CE" w:rsidRDefault="00044FF2" w:rsidP="00044FF2">
            <w:pPr>
              <w:tabs>
                <w:tab w:val="right" w:leader="underscore" w:pos="4680"/>
              </w:tabs>
              <w:spacing w:before="60" w:after="60" w:line="220" w:lineRule="exact"/>
              <w:jc w:val="right"/>
              <w:rPr>
                <w:rFonts w:ascii="Calibri" w:hAnsi="Calibri"/>
              </w:rPr>
            </w:pPr>
            <w:r w:rsidRPr="000A37CE">
              <w:rPr>
                <w:rFonts w:ascii="Calibri" w:hAnsi="Calibri"/>
                <w:sz w:val="20"/>
              </w:rPr>
              <w:t>E-mail:</w:t>
            </w:r>
          </w:p>
        </w:tc>
        <w:tc>
          <w:tcPr>
            <w:tcW w:w="3384" w:type="dxa"/>
            <w:vAlign w:val="center"/>
          </w:tcPr>
          <w:p w14:paraId="07BA7DE6" w14:textId="0A4938AE" w:rsidR="00044FF2" w:rsidRPr="003869BC" w:rsidRDefault="00044FF2" w:rsidP="00EF4EA6">
            <w:pPr>
              <w:tabs>
                <w:tab w:val="right" w:leader="underscore" w:pos="4680"/>
              </w:tabs>
              <w:spacing w:before="60" w:after="60"/>
              <w:rPr>
                <w:rFonts w:ascii="Calibri" w:hAnsi="Calibri"/>
                <w:sz w:val="22"/>
              </w:rPr>
            </w:pPr>
            <w:r w:rsidRPr="003869BC">
              <w:rPr>
                <w:rFonts w:ascii="Calibri" w:hAnsi="Calibri"/>
                <w:sz w:val="22"/>
              </w:rPr>
              <w:fldChar w:fldCharType="begin">
                <w:ffData>
                  <w:name w:val="Text4"/>
                  <w:enabled/>
                  <w:calcOnExit w:val="0"/>
                  <w:textInput/>
                </w:ffData>
              </w:fldChar>
            </w:r>
            <w:bookmarkStart w:id="3" w:name="Text4"/>
            <w:r w:rsidRPr="003869BC">
              <w:rPr>
                <w:rFonts w:ascii="Calibri" w:hAnsi="Calibri"/>
                <w:sz w:val="22"/>
              </w:rPr>
              <w:instrText xml:space="preserve"> FORMTEXT </w:instrText>
            </w:r>
            <w:r w:rsidRPr="003869BC">
              <w:rPr>
                <w:rFonts w:ascii="Calibri" w:hAnsi="Calibri"/>
                <w:sz w:val="22"/>
              </w:rPr>
            </w:r>
            <w:r w:rsidRPr="003869BC">
              <w:rPr>
                <w:rFonts w:ascii="Calibri" w:hAnsi="Calibri"/>
                <w:sz w:val="22"/>
              </w:rPr>
              <w:fldChar w:fldCharType="separate"/>
            </w:r>
            <w:r w:rsidR="00EF4EA6">
              <w:rPr>
                <w:rFonts w:ascii="Calibri" w:hAnsi="Calibri"/>
                <w:sz w:val="22"/>
              </w:rPr>
              <w:t> </w:t>
            </w:r>
            <w:r w:rsidR="00EF4EA6">
              <w:rPr>
                <w:rFonts w:ascii="Calibri" w:hAnsi="Calibri"/>
                <w:sz w:val="22"/>
              </w:rPr>
              <w:t> </w:t>
            </w:r>
            <w:r w:rsidR="00EF4EA6">
              <w:rPr>
                <w:rFonts w:ascii="Calibri" w:hAnsi="Calibri"/>
                <w:sz w:val="22"/>
              </w:rPr>
              <w:t> </w:t>
            </w:r>
            <w:r w:rsidR="00EF4EA6">
              <w:rPr>
                <w:rFonts w:ascii="Calibri" w:hAnsi="Calibri"/>
                <w:sz w:val="22"/>
              </w:rPr>
              <w:t> </w:t>
            </w:r>
            <w:r w:rsidR="00EF4EA6">
              <w:rPr>
                <w:rFonts w:ascii="Calibri" w:hAnsi="Calibri"/>
                <w:sz w:val="22"/>
              </w:rPr>
              <w:t> </w:t>
            </w:r>
            <w:r w:rsidRPr="003869BC">
              <w:rPr>
                <w:rFonts w:ascii="Calibri" w:hAnsi="Calibri"/>
                <w:sz w:val="22"/>
              </w:rPr>
              <w:fldChar w:fldCharType="end"/>
            </w:r>
            <w:bookmarkEnd w:id="3"/>
          </w:p>
        </w:tc>
      </w:tr>
      <w:tr w:rsidR="00044FF2" w14:paraId="2AACD2D2" w14:textId="77777777" w:rsidTr="00501FA8">
        <w:trPr>
          <w:trHeight w:val="308"/>
        </w:trPr>
        <w:tc>
          <w:tcPr>
            <w:tcW w:w="2010" w:type="dxa"/>
            <w:vAlign w:val="center"/>
          </w:tcPr>
          <w:p w14:paraId="7BC9A549" w14:textId="01E0C137" w:rsidR="00044FF2" w:rsidRPr="000A37CE" w:rsidRDefault="00796504" w:rsidP="00796504">
            <w:pPr>
              <w:tabs>
                <w:tab w:val="right" w:leader="underscore" w:pos="4680"/>
              </w:tabs>
              <w:spacing w:before="60" w:after="60" w:line="220" w:lineRule="exact"/>
              <w:jc w:val="right"/>
              <w:rPr>
                <w:rFonts w:ascii="Calibri" w:hAnsi="Calibri"/>
                <w:sz w:val="20"/>
              </w:rPr>
            </w:pPr>
            <w:r>
              <w:rPr>
                <w:rFonts w:ascii="Calibri" w:hAnsi="Calibri"/>
                <w:sz w:val="20"/>
              </w:rPr>
              <w:t>Select Concentration</w:t>
            </w:r>
            <w:r w:rsidR="00044FF2" w:rsidRPr="000A37CE">
              <w:rPr>
                <w:rFonts w:ascii="Calibri" w:hAnsi="Calibri"/>
                <w:sz w:val="20"/>
              </w:rPr>
              <w:t xml:space="preserve"> if</w:t>
            </w:r>
            <w:r>
              <w:rPr>
                <w:rFonts w:ascii="Calibri" w:hAnsi="Calibri"/>
                <w:sz w:val="20"/>
              </w:rPr>
              <w:t xml:space="preserve"> </w:t>
            </w:r>
            <w:r w:rsidR="00044FF2" w:rsidRPr="000A37CE">
              <w:rPr>
                <w:rFonts w:ascii="Calibri" w:hAnsi="Calibri"/>
                <w:sz w:val="20"/>
              </w:rPr>
              <w:t>Art Major:</w:t>
            </w:r>
          </w:p>
        </w:tc>
        <w:tc>
          <w:tcPr>
            <w:tcW w:w="3384" w:type="dxa"/>
            <w:vAlign w:val="center"/>
          </w:tcPr>
          <w:p w14:paraId="01D6DB6F" w14:textId="5DF3BFCE" w:rsidR="00044FF2" w:rsidRDefault="00F443FB" w:rsidP="00710E03">
            <w:pPr>
              <w:tabs>
                <w:tab w:val="right" w:leader="underscore" w:pos="4680"/>
              </w:tabs>
              <w:spacing w:before="60" w:after="60"/>
              <w:rPr>
                <w:rFonts w:ascii="Calibri" w:hAnsi="Calibri"/>
              </w:rPr>
            </w:pPr>
            <w:r>
              <w:rPr>
                <w:rFonts w:ascii="Calibri" w:hAnsi="Calibri"/>
              </w:rPr>
              <w:fldChar w:fldCharType="begin">
                <w:ffData>
                  <w:name w:val="Dropdown1"/>
                  <w:enabled/>
                  <w:calcOnExit w:val="0"/>
                  <w:ddList>
                    <w:listEntry w:val="Please select:"/>
                    <w:listEntry w:val="  Ceramics"/>
                    <w:listEntry w:val="  Drawing"/>
                    <w:listEntry w:val="  Graphic Design"/>
                    <w:listEntry w:val="  Painting"/>
                    <w:listEntry w:val="  Art Education"/>
                  </w:ddList>
                </w:ffData>
              </w:fldChar>
            </w:r>
            <w:bookmarkStart w:id="4" w:name="Dropdown1"/>
            <w:r>
              <w:rPr>
                <w:rFonts w:ascii="Calibri" w:hAnsi="Calibri"/>
              </w:rPr>
              <w:instrText xml:space="preserve"> FORMDROPDOWN </w:instrText>
            </w:r>
            <w:r w:rsidR="00461514">
              <w:rPr>
                <w:rFonts w:ascii="Calibri" w:hAnsi="Calibri"/>
              </w:rPr>
            </w:r>
            <w:r w:rsidR="00461514">
              <w:rPr>
                <w:rFonts w:ascii="Calibri" w:hAnsi="Calibri"/>
              </w:rPr>
              <w:fldChar w:fldCharType="separate"/>
            </w:r>
            <w:r>
              <w:rPr>
                <w:rFonts w:ascii="Calibri" w:hAnsi="Calibri"/>
              </w:rPr>
              <w:fldChar w:fldCharType="end"/>
            </w:r>
            <w:bookmarkEnd w:id="4"/>
          </w:p>
        </w:tc>
      </w:tr>
      <w:tr w:rsidR="00044FF2" w14:paraId="5B2C233C" w14:textId="77777777" w:rsidTr="00501FA8">
        <w:trPr>
          <w:trHeight w:val="308"/>
        </w:trPr>
        <w:tc>
          <w:tcPr>
            <w:tcW w:w="2010" w:type="dxa"/>
            <w:vAlign w:val="center"/>
          </w:tcPr>
          <w:p w14:paraId="43207D2F" w14:textId="77777777" w:rsidR="00044FF2" w:rsidRPr="000A37CE" w:rsidRDefault="00044FF2" w:rsidP="00044FF2">
            <w:pPr>
              <w:tabs>
                <w:tab w:val="right" w:leader="underscore" w:pos="4680"/>
              </w:tabs>
              <w:spacing w:before="60" w:after="60" w:line="220" w:lineRule="exact"/>
              <w:jc w:val="right"/>
              <w:rPr>
                <w:rFonts w:ascii="Calibri" w:hAnsi="Calibri"/>
                <w:sz w:val="20"/>
              </w:rPr>
            </w:pPr>
            <w:r w:rsidRPr="000A37CE">
              <w:rPr>
                <w:rFonts w:ascii="Calibri" w:hAnsi="Calibri"/>
                <w:sz w:val="20"/>
              </w:rPr>
              <w:t>List Major if  other than Art:</w:t>
            </w:r>
          </w:p>
        </w:tc>
        <w:tc>
          <w:tcPr>
            <w:tcW w:w="3384" w:type="dxa"/>
            <w:vAlign w:val="center"/>
          </w:tcPr>
          <w:p w14:paraId="506F5C13" w14:textId="77777777" w:rsidR="00044FF2" w:rsidRDefault="00044FF2" w:rsidP="00044FF2">
            <w:pPr>
              <w:tabs>
                <w:tab w:val="right" w:leader="underscore" w:pos="4680"/>
              </w:tabs>
              <w:spacing w:before="60" w:after="60"/>
              <w:rPr>
                <w:rFonts w:ascii="Calibri" w:hAnsi="Calibri"/>
              </w:rPr>
            </w:pPr>
            <w:r>
              <w:rPr>
                <w:rFonts w:ascii="Calibri" w:hAnsi="Calibri"/>
              </w:rPr>
              <w:fldChar w:fldCharType="begin">
                <w:ffData>
                  <w:name w:val="Text8"/>
                  <w:enabled/>
                  <w:calcOnExit w:val="0"/>
                  <w:textInput/>
                </w:ffData>
              </w:fldChar>
            </w:r>
            <w:bookmarkStart w:id="5" w:name="Text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fldChar w:fldCharType="end"/>
            </w:r>
            <w:bookmarkEnd w:id="5"/>
          </w:p>
        </w:tc>
      </w:tr>
      <w:tr w:rsidR="00044FF2" w14:paraId="1A8B117B" w14:textId="77777777" w:rsidTr="00501FA8">
        <w:trPr>
          <w:trHeight w:val="308"/>
        </w:trPr>
        <w:tc>
          <w:tcPr>
            <w:tcW w:w="2010" w:type="dxa"/>
            <w:vAlign w:val="center"/>
          </w:tcPr>
          <w:p w14:paraId="4750A8F0" w14:textId="77777777" w:rsidR="00044FF2" w:rsidRPr="000A37CE" w:rsidRDefault="00044FF2" w:rsidP="00044FF2">
            <w:pPr>
              <w:tabs>
                <w:tab w:val="right" w:leader="underscore" w:pos="4680"/>
              </w:tabs>
              <w:spacing w:before="60" w:after="60" w:line="220" w:lineRule="exact"/>
              <w:jc w:val="right"/>
              <w:rPr>
                <w:rFonts w:ascii="Calibri" w:hAnsi="Calibri"/>
              </w:rPr>
            </w:pPr>
            <w:r w:rsidRPr="000A37CE">
              <w:rPr>
                <w:rFonts w:ascii="Calibri" w:hAnsi="Calibri"/>
                <w:sz w:val="20"/>
              </w:rPr>
              <w:t>Phone(s):</w:t>
            </w:r>
          </w:p>
        </w:tc>
        <w:tc>
          <w:tcPr>
            <w:tcW w:w="3384" w:type="dxa"/>
            <w:vAlign w:val="center"/>
          </w:tcPr>
          <w:p w14:paraId="7C6DC77D" w14:textId="3B0B4B4B" w:rsidR="00044FF2" w:rsidRPr="00686EE1" w:rsidRDefault="00044FF2" w:rsidP="00EF4EA6">
            <w:pPr>
              <w:tabs>
                <w:tab w:val="right" w:leader="underscore" w:pos="4680"/>
              </w:tabs>
              <w:spacing w:before="60" w:after="60"/>
              <w:rPr>
                <w:rFonts w:ascii="Calibri" w:hAnsi="Calibri"/>
              </w:rPr>
            </w:pPr>
            <w:r>
              <w:rPr>
                <w:rFonts w:ascii="Calibri" w:hAnsi="Calibri"/>
              </w:rPr>
              <w:fldChar w:fldCharType="begin">
                <w:ffData>
                  <w:name w:val="Text5"/>
                  <w:enabled/>
                  <w:calcOnExit w:val="0"/>
                  <w:textInput/>
                </w:ffData>
              </w:fldChar>
            </w:r>
            <w:bookmarkStart w:id="6" w:name="Text5"/>
            <w:r>
              <w:rPr>
                <w:rFonts w:ascii="Calibri" w:hAnsi="Calibri"/>
              </w:rPr>
              <w:instrText xml:space="preserve"> FORMTEXT </w:instrText>
            </w:r>
            <w:r>
              <w:rPr>
                <w:rFonts w:ascii="Calibri" w:hAnsi="Calibri"/>
              </w:rPr>
            </w:r>
            <w:r>
              <w:rPr>
                <w:rFonts w:ascii="Calibri" w:hAnsi="Calibri"/>
              </w:rPr>
              <w:fldChar w:fldCharType="separate"/>
            </w:r>
            <w:r w:rsidR="00EF4EA6">
              <w:rPr>
                <w:rFonts w:ascii="Calibri" w:hAnsi="Calibri"/>
              </w:rPr>
              <w:t> </w:t>
            </w:r>
            <w:r w:rsidR="00EF4EA6">
              <w:rPr>
                <w:rFonts w:ascii="Calibri" w:hAnsi="Calibri"/>
              </w:rPr>
              <w:t> </w:t>
            </w:r>
            <w:r w:rsidR="00EF4EA6">
              <w:rPr>
                <w:rFonts w:ascii="Calibri" w:hAnsi="Calibri"/>
              </w:rPr>
              <w:t> </w:t>
            </w:r>
            <w:r w:rsidR="00EF4EA6">
              <w:rPr>
                <w:rFonts w:ascii="Calibri" w:hAnsi="Calibri"/>
              </w:rPr>
              <w:t> </w:t>
            </w:r>
            <w:r w:rsidR="00EF4EA6">
              <w:rPr>
                <w:rFonts w:ascii="Calibri" w:hAnsi="Calibri"/>
              </w:rPr>
              <w:t> </w:t>
            </w:r>
            <w:r>
              <w:rPr>
                <w:rFonts w:ascii="Calibri" w:hAnsi="Calibri"/>
              </w:rPr>
              <w:fldChar w:fldCharType="end"/>
            </w:r>
            <w:bookmarkEnd w:id="6"/>
          </w:p>
        </w:tc>
      </w:tr>
      <w:tr w:rsidR="00044FF2" w14:paraId="25AF7212" w14:textId="77777777" w:rsidTr="00501FA8">
        <w:trPr>
          <w:trHeight w:val="270"/>
        </w:trPr>
        <w:tc>
          <w:tcPr>
            <w:tcW w:w="2010" w:type="dxa"/>
            <w:vAlign w:val="center"/>
          </w:tcPr>
          <w:p w14:paraId="642A53F4" w14:textId="77777777" w:rsidR="00044FF2" w:rsidRPr="000A37CE" w:rsidRDefault="00044FF2" w:rsidP="00044FF2">
            <w:pPr>
              <w:tabs>
                <w:tab w:val="right" w:leader="underscore" w:pos="4680"/>
              </w:tabs>
              <w:spacing w:before="60" w:after="60" w:line="220" w:lineRule="exact"/>
              <w:jc w:val="right"/>
              <w:rPr>
                <w:rFonts w:ascii="Calibri" w:hAnsi="Calibri"/>
              </w:rPr>
            </w:pPr>
            <w:r w:rsidRPr="000A37CE">
              <w:rPr>
                <w:rFonts w:ascii="Calibri" w:hAnsi="Calibri"/>
                <w:sz w:val="20"/>
              </w:rPr>
              <w:t>Requested</w:t>
            </w:r>
            <w:r>
              <w:rPr>
                <w:rFonts w:ascii="Calibri" w:hAnsi="Calibri"/>
                <w:sz w:val="20"/>
              </w:rPr>
              <w:t> </w:t>
            </w:r>
            <w:r>
              <w:rPr>
                <w:rFonts w:ascii="Calibri" w:hAnsi="Calibri"/>
                <w:sz w:val="20"/>
              </w:rPr>
              <w:br/>
            </w:r>
            <w:r w:rsidRPr="000A37CE">
              <w:rPr>
                <w:rFonts w:ascii="Calibri" w:hAnsi="Calibri"/>
                <w:sz w:val="20"/>
              </w:rPr>
              <w:t>Access Period:</w:t>
            </w:r>
          </w:p>
        </w:tc>
        <w:tc>
          <w:tcPr>
            <w:tcW w:w="3384" w:type="dxa"/>
            <w:vAlign w:val="center"/>
          </w:tcPr>
          <w:p w14:paraId="46E3A14A" w14:textId="089990FE" w:rsidR="00044FF2" w:rsidRPr="00686EE1" w:rsidRDefault="00044FF2" w:rsidP="004037B0">
            <w:pPr>
              <w:tabs>
                <w:tab w:val="right" w:leader="underscore" w:pos="4680"/>
              </w:tabs>
              <w:spacing w:before="60" w:after="60"/>
              <w:rPr>
                <w:rFonts w:ascii="Calibri" w:hAnsi="Calibri"/>
              </w:rPr>
            </w:pPr>
            <w:r>
              <w:rPr>
                <w:rFonts w:ascii="Calibri" w:hAnsi="Calibri"/>
              </w:rPr>
              <w:fldChar w:fldCharType="begin">
                <w:ffData>
                  <w:name w:val="Text6"/>
                  <w:enabled/>
                  <w:calcOnExit w:val="0"/>
                  <w:textInput/>
                </w:ffData>
              </w:fldChar>
            </w:r>
            <w:bookmarkStart w:id="7" w:name="Text6"/>
            <w:r>
              <w:rPr>
                <w:rFonts w:ascii="Calibri" w:hAnsi="Calibri"/>
              </w:rPr>
              <w:instrText xml:space="preserve"> FORMTEXT </w:instrText>
            </w:r>
            <w:r>
              <w:rPr>
                <w:rFonts w:ascii="Calibri" w:hAnsi="Calibri"/>
              </w:rPr>
            </w:r>
            <w:r>
              <w:rPr>
                <w:rFonts w:ascii="Calibri" w:hAnsi="Calibri"/>
              </w:rPr>
              <w:fldChar w:fldCharType="separate"/>
            </w:r>
            <w:r w:rsidR="00266BD4">
              <w:rPr>
                <w:rFonts w:ascii="Calibri" w:hAnsi="Calibri"/>
              </w:rPr>
              <w:t>Fall</w:t>
            </w:r>
            <w:r w:rsidR="00CF6D05">
              <w:rPr>
                <w:rFonts w:ascii="Calibri" w:hAnsi="Calibri"/>
              </w:rPr>
              <w:t xml:space="preserve"> </w:t>
            </w:r>
            <w:r>
              <w:rPr>
                <w:rFonts w:ascii="Calibri" w:hAnsi="Calibri"/>
              </w:rPr>
              <w:t>Semester 201</w:t>
            </w:r>
            <w:r w:rsidR="00CF6D05">
              <w:rPr>
                <w:rFonts w:ascii="Calibri" w:hAnsi="Calibri"/>
              </w:rPr>
              <w:t>9</w:t>
            </w:r>
            <w:r>
              <w:rPr>
                <w:rFonts w:ascii="Calibri" w:hAnsi="Calibri"/>
              </w:rPr>
              <w:fldChar w:fldCharType="end"/>
            </w:r>
            <w:bookmarkEnd w:id="7"/>
          </w:p>
        </w:tc>
      </w:tr>
      <w:tr w:rsidR="005346A6" w14:paraId="41D7ED4A" w14:textId="77777777" w:rsidTr="00501FA8">
        <w:trPr>
          <w:trHeight w:val="270"/>
        </w:trPr>
        <w:tc>
          <w:tcPr>
            <w:tcW w:w="2010" w:type="dxa"/>
          </w:tcPr>
          <w:p w14:paraId="11BE6C52" w14:textId="6911D086" w:rsidR="005346A6" w:rsidRPr="000A37CE" w:rsidRDefault="005346A6" w:rsidP="00813403">
            <w:pPr>
              <w:tabs>
                <w:tab w:val="right" w:leader="underscore" w:pos="4680"/>
              </w:tabs>
              <w:spacing w:before="60" w:after="60" w:line="220" w:lineRule="exact"/>
              <w:jc w:val="right"/>
              <w:rPr>
                <w:rFonts w:ascii="Calibri" w:hAnsi="Calibri"/>
                <w:sz w:val="20"/>
              </w:rPr>
            </w:pPr>
            <w:r>
              <w:rPr>
                <w:rFonts w:ascii="Calibri" w:hAnsi="Calibri"/>
                <w:sz w:val="20"/>
              </w:rPr>
              <w:t>Reason access</w:t>
            </w:r>
            <w:r w:rsidR="00813403">
              <w:rPr>
                <w:rFonts w:ascii="Calibri" w:hAnsi="Calibri"/>
                <w:sz w:val="20"/>
              </w:rPr>
              <w:t xml:space="preserve"> </w:t>
            </w:r>
            <w:r w:rsidR="00813403">
              <w:rPr>
                <w:rFonts w:ascii="Calibri" w:hAnsi="Calibri"/>
                <w:sz w:val="20"/>
              </w:rPr>
              <w:br/>
              <w:t>is needed.</w:t>
            </w:r>
            <w:r>
              <w:rPr>
                <w:rFonts w:ascii="Calibri" w:hAnsi="Calibri"/>
                <w:sz w:val="20"/>
              </w:rPr>
              <w:br/>
              <w:t>Make a case:</w:t>
            </w:r>
          </w:p>
        </w:tc>
        <w:tc>
          <w:tcPr>
            <w:tcW w:w="3384" w:type="dxa"/>
          </w:tcPr>
          <w:p w14:paraId="514E3F1C" w14:textId="3850A73C" w:rsidR="005346A6" w:rsidRPr="00813403" w:rsidRDefault="005346A6" w:rsidP="00813403">
            <w:pPr>
              <w:tabs>
                <w:tab w:val="right" w:leader="underscore" w:pos="4680"/>
              </w:tabs>
              <w:spacing w:before="60" w:after="60"/>
              <w:rPr>
                <w:rFonts w:ascii="Calibri" w:hAnsi="Calibri"/>
                <w:sz w:val="22"/>
                <w:szCs w:val="22"/>
              </w:rPr>
            </w:pPr>
            <w:r w:rsidRPr="00813403">
              <w:rPr>
                <w:rFonts w:ascii="Calibri" w:hAnsi="Calibri"/>
                <w:sz w:val="22"/>
                <w:szCs w:val="22"/>
              </w:rPr>
              <w:fldChar w:fldCharType="begin">
                <w:ffData>
                  <w:name w:val="Text5"/>
                  <w:enabled/>
                  <w:calcOnExit w:val="0"/>
                  <w:textInput/>
                </w:ffData>
              </w:fldChar>
            </w:r>
            <w:r w:rsidRPr="00813403">
              <w:rPr>
                <w:rFonts w:ascii="Calibri" w:hAnsi="Calibri"/>
                <w:sz w:val="22"/>
                <w:szCs w:val="22"/>
              </w:rPr>
              <w:instrText xml:space="preserve"> FORMTEXT </w:instrText>
            </w:r>
            <w:r w:rsidRPr="00813403">
              <w:rPr>
                <w:rFonts w:ascii="Calibri" w:hAnsi="Calibri"/>
                <w:sz w:val="22"/>
                <w:szCs w:val="22"/>
              </w:rPr>
            </w:r>
            <w:r w:rsidRPr="00813403">
              <w:rPr>
                <w:rFonts w:ascii="Calibri" w:hAnsi="Calibri"/>
                <w:sz w:val="22"/>
                <w:szCs w:val="22"/>
              </w:rPr>
              <w:fldChar w:fldCharType="separate"/>
            </w:r>
            <w:r w:rsidR="00813403">
              <w:rPr>
                <w:rFonts w:ascii="Calibri" w:hAnsi="Calibri"/>
                <w:sz w:val="22"/>
                <w:szCs w:val="22"/>
              </w:rPr>
              <w:t xml:space="preserve">EXAMPLE: </w:t>
            </w:r>
            <w:r w:rsidR="00813403" w:rsidRPr="00813403">
              <w:rPr>
                <w:rFonts w:ascii="Calibri" w:hAnsi="Calibri"/>
                <w:sz w:val="22"/>
                <w:szCs w:val="22"/>
              </w:rPr>
              <w:t>I have a</w:t>
            </w:r>
            <w:r w:rsidR="00813403">
              <w:rPr>
                <w:rFonts w:ascii="Calibri" w:hAnsi="Calibri"/>
                <w:sz w:val="22"/>
                <w:szCs w:val="22"/>
              </w:rPr>
              <w:t>n assigned studio</w:t>
            </w:r>
            <w:r w:rsidR="00813403" w:rsidRPr="00813403">
              <w:rPr>
                <w:rFonts w:ascii="Calibri" w:hAnsi="Calibri"/>
                <w:sz w:val="22"/>
                <w:szCs w:val="22"/>
              </w:rPr>
              <w:t xml:space="preserve"> in Stubbs</w:t>
            </w:r>
            <w:r w:rsidR="00813403">
              <w:rPr>
                <w:rFonts w:ascii="Calibri" w:hAnsi="Calibri"/>
                <w:sz w:val="22"/>
                <w:szCs w:val="22"/>
              </w:rPr>
              <w:t>.</w:t>
            </w:r>
            <w:r w:rsidRPr="00813403">
              <w:rPr>
                <w:rFonts w:ascii="Calibri" w:hAnsi="Calibri"/>
                <w:sz w:val="22"/>
                <w:szCs w:val="22"/>
              </w:rPr>
              <w:fldChar w:fldCharType="end"/>
            </w:r>
          </w:p>
        </w:tc>
      </w:tr>
    </w:tbl>
    <w:p w14:paraId="7AB2D787" w14:textId="58681847" w:rsidR="00501FA8" w:rsidRPr="00501FA8" w:rsidRDefault="00501FA8" w:rsidP="00501FA8">
      <w:pPr>
        <w:tabs>
          <w:tab w:val="right" w:pos="5220"/>
          <w:tab w:val="left" w:pos="5580"/>
        </w:tabs>
        <w:jc w:val="center"/>
        <w:rPr>
          <w:b/>
          <w:color w:val="990000"/>
        </w:rPr>
        <w:sectPr w:rsidR="00501FA8" w:rsidRPr="00501FA8" w:rsidSect="0054797F">
          <w:footerReference w:type="default" r:id="rId10"/>
          <w:type w:val="continuous"/>
          <w:pgSz w:w="12240" w:h="15840"/>
          <w:pgMar w:top="648" w:right="936" w:bottom="720" w:left="936" w:header="720" w:footer="576" w:gutter="0"/>
          <w:cols w:num="2" w:space="720" w:equalWidth="0">
            <w:col w:w="5040" w:space="720"/>
            <w:col w:w="4320"/>
          </w:cols>
        </w:sectPr>
      </w:pPr>
      <w:r w:rsidRPr="00501FA8">
        <w:rPr>
          <w:b/>
          <w:color w:val="990000"/>
        </w:rPr>
        <w:t xml:space="preserve">Abuse of this privilege </w:t>
      </w:r>
      <w:r w:rsidRPr="00501FA8">
        <w:rPr>
          <w:b/>
          <w:color w:val="990000"/>
        </w:rPr>
        <w:br/>
        <w:t>may result in its revocation</w:t>
      </w:r>
    </w:p>
    <w:p w14:paraId="3A9C3E40" w14:textId="4C03A2FA" w:rsidR="00044FF2" w:rsidRPr="00B4541C" w:rsidRDefault="00044FF2" w:rsidP="006607D5">
      <w:pPr>
        <w:pBdr>
          <w:top w:val="single" w:sz="4" w:space="0" w:color="auto"/>
        </w:pBdr>
        <w:tabs>
          <w:tab w:val="right" w:pos="5220"/>
          <w:tab w:val="left" w:pos="5580"/>
        </w:tabs>
        <w:rPr>
          <w:b/>
          <w:sz w:val="16"/>
        </w:rPr>
      </w:pPr>
    </w:p>
    <w:p w14:paraId="448F4C89" w14:textId="77777777" w:rsidR="0050497F" w:rsidRDefault="0050497F" w:rsidP="006607D5">
      <w:pPr>
        <w:tabs>
          <w:tab w:val="right" w:pos="4500"/>
          <w:tab w:val="left" w:pos="4590"/>
        </w:tabs>
        <w:ind w:right="1440"/>
        <w:rPr>
          <w:b/>
          <w:i/>
        </w:rPr>
        <w:sectPr w:rsidR="0050497F" w:rsidSect="000702FD">
          <w:type w:val="continuous"/>
          <w:pgSz w:w="12240" w:h="15840"/>
          <w:pgMar w:top="792" w:right="1080" w:bottom="1152" w:left="1080" w:header="720" w:footer="576" w:gutter="0"/>
          <w:cols w:space="0"/>
        </w:sectPr>
      </w:pPr>
    </w:p>
    <w:p w14:paraId="37EF31E8" w14:textId="2D694314" w:rsidR="008C0D3A" w:rsidRPr="006764AD" w:rsidRDefault="00600D5A" w:rsidP="00501FA8">
      <w:pPr>
        <w:tabs>
          <w:tab w:val="right" w:pos="4500"/>
          <w:tab w:val="left" w:pos="4590"/>
        </w:tabs>
        <w:spacing w:after="120"/>
        <w:ind w:firstLine="173"/>
        <w:rPr>
          <w:sz w:val="22"/>
          <w:szCs w:val="22"/>
        </w:rPr>
      </w:pPr>
      <w:r>
        <w:rPr>
          <w:b/>
          <w:i/>
          <w:color w:val="C00000"/>
          <w:sz w:val="23"/>
          <w:szCs w:val="23"/>
        </w:rPr>
        <w:t>(</w:t>
      </w:r>
      <w:r w:rsidR="006D5CFB" w:rsidRPr="006D5CFB">
        <w:rPr>
          <w:b/>
          <w:i/>
          <w:color w:val="C00000"/>
          <w:sz w:val="23"/>
          <w:szCs w:val="23"/>
        </w:rPr>
        <w:t xml:space="preserve"> footnote)</w:t>
      </w:r>
      <w:r w:rsidR="00501FA8">
        <w:rPr>
          <w:b/>
          <w:i/>
          <w:color w:val="C00000"/>
          <w:sz w:val="23"/>
          <w:szCs w:val="23"/>
        </w:rPr>
        <w:t xml:space="preserve">. </w:t>
      </w:r>
      <w:r w:rsidR="008C0D3A" w:rsidRPr="006764AD">
        <w:rPr>
          <w:sz w:val="22"/>
          <w:szCs w:val="22"/>
        </w:rPr>
        <w:t xml:space="preserve">No student workers are funded to work in the </w:t>
      </w:r>
      <w:r w:rsidR="00B83E91">
        <w:rPr>
          <w:sz w:val="22"/>
          <w:szCs w:val="22"/>
        </w:rPr>
        <w:t xml:space="preserve">Stubbs 146 computer </w:t>
      </w:r>
      <w:r w:rsidR="008C0D3A" w:rsidRPr="006764AD">
        <w:rPr>
          <w:sz w:val="22"/>
          <w:szCs w:val="22"/>
        </w:rPr>
        <w:t>lab, therefore all users are charged with the responsibility for appropriate behavior. If you are aware that behavior in the lab is being disruptive, you should politely ask the person or persons to tone it down. If the disruptive behavior continues, after a polite request to stop it, tell those involved that you will contact the University Police.</w:t>
      </w:r>
    </w:p>
    <w:p w14:paraId="1B6B3FA0" w14:textId="64D07489" w:rsidR="008C0D3A" w:rsidRPr="006764AD" w:rsidRDefault="00501FA8" w:rsidP="00501FA8">
      <w:pPr>
        <w:spacing w:after="120"/>
        <w:ind w:firstLine="288"/>
        <w:rPr>
          <w:sz w:val="22"/>
          <w:szCs w:val="22"/>
        </w:rPr>
      </w:pPr>
      <w:r w:rsidRPr="006764AD">
        <w:rPr>
          <w:b/>
          <w:i/>
          <w:noProof/>
          <w:lang w:eastAsia="zh-CN"/>
        </w:rPr>
        <mc:AlternateContent>
          <mc:Choice Requires="wps">
            <w:drawing>
              <wp:anchor distT="64008" distB="36576" distL="114300" distR="155448" simplePos="0" relativeHeight="251662336" behindDoc="0" locked="0" layoutInCell="1" allowOverlap="1" wp14:anchorId="466F5BDA" wp14:editId="4D8D6412">
                <wp:simplePos x="0" y="0"/>
                <wp:positionH relativeFrom="page">
                  <wp:posOffset>4907560</wp:posOffset>
                </wp:positionH>
                <wp:positionV relativeFrom="page">
                  <wp:posOffset>8170877</wp:posOffset>
                </wp:positionV>
                <wp:extent cx="2204720" cy="1253193"/>
                <wp:effectExtent l="12700" t="12700" r="17780" b="17145"/>
                <wp:wrapSquare wrapText="bothSides"/>
                <wp:docPr id="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1253193"/>
                        </a:xfrm>
                        <a:prstGeom prst="rect">
                          <a:avLst/>
                        </a:prstGeom>
                        <a:solidFill>
                          <a:srgbClr val="FFFF00">
                            <a:alpha val="20000"/>
                          </a:srgbClr>
                        </a:solidFill>
                        <a:ln w="19050">
                          <a:solidFill>
                            <a:srgbClr val="000000"/>
                          </a:solidFill>
                          <a:miter lim="800000"/>
                          <a:headEnd/>
                          <a:tailEnd/>
                        </a:ln>
                      </wps:spPr>
                      <wps:txbx>
                        <w:txbxContent>
                          <w:p w14:paraId="14E08981" w14:textId="1CFDDDF3" w:rsidR="000702FD" w:rsidRPr="006764AD" w:rsidRDefault="000702FD" w:rsidP="0054797F">
                            <w:pPr>
                              <w:spacing w:before="80"/>
                              <w:jc w:val="center"/>
                              <w:rPr>
                                <w:sz w:val="22"/>
                                <w:szCs w:val="22"/>
                              </w:rPr>
                            </w:pPr>
                            <w:r w:rsidRPr="006764AD">
                              <w:rPr>
                                <w:rFonts w:ascii="Palatino" w:hAnsi="Palatino"/>
                                <w:i/>
                                <w:color w:val="000000"/>
                                <w:sz w:val="22"/>
                                <w:szCs w:val="22"/>
                              </w:rPr>
                              <w:t>A new policy has been implemented related to building access on campus.  You will no longer be able to use your ID card to enter buildings between the hours of 10:</w:t>
                            </w:r>
                            <w:r w:rsidR="00CF6D05">
                              <w:rPr>
                                <w:rFonts w:ascii="Palatino" w:hAnsi="Palatino"/>
                                <w:i/>
                                <w:color w:val="000000"/>
                                <w:sz w:val="22"/>
                                <w:szCs w:val="22"/>
                              </w:rPr>
                              <w:t>00</w:t>
                            </w:r>
                            <w:r w:rsidRPr="006764AD">
                              <w:rPr>
                                <w:rFonts w:ascii="Palatino" w:hAnsi="Palatino"/>
                                <w:i/>
                                <w:color w:val="000000"/>
                                <w:sz w:val="22"/>
                                <w:szCs w:val="22"/>
                              </w:rPr>
                              <w:t xml:space="preserve"> p.m. and 6:30 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F5BDA" id="_x0000_t202" coordsize="21600,21600" o:spt="202" path="m,l,21600r21600,l21600,xe">
                <v:stroke joinstyle="miter"/>
                <v:path gradientshapeok="t" o:connecttype="rect"/>
              </v:shapetype>
              <v:shape id="Text Box 41" o:spid="_x0000_s1026" type="#_x0000_t202" style="position:absolute;left:0;text-align:left;margin-left:386.4pt;margin-top:643.4pt;width:173.6pt;height:98.7pt;z-index:251662336;visibility:visible;mso-wrap-style:square;mso-width-percent:0;mso-height-percent:0;mso-wrap-distance-left:9pt;mso-wrap-distance-top:5.04pt;mso-wrap-distance-right:12.24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" fillcolor="yellow" strokeweight="1.5pt">
                <v:fill opacity="13107f"/>
                <v:textbox>
                  <w:txbxContent>
                    <w:p w14:paraId="14E08981" w14:textId="1CFDDDF3" w:rsidR="000702FD" w:rsidRPr="006764AD" w:rsidRDefault="000702FD" w:rsidP="0054797F">
                      <w:pPr>
                        <w:spacing w:before="80"/>
                        <w:jc w:val="center"/>
                        <w:rPr>
                          <w:sz w:val="22"/>
                          <w:szCs w:val="22"/>
                        </w:rPr>
                      </w:pPr>
                      <w:r w:rsidRPr="006764AD">
                        <w:rPr>
                          <w:rFonts w:ascii="Palatino" w:hAnsi="Palatino"/>
                          <w:i/>
                          <w:color w:val="000000"/>
                          <w:sz w:val="22"/>
                          <w:szCs w:val="22"/>
                        </w:rPr>
                        <w:t>A new policy has been implemented related to building access on campus.  You will no longer be able to use your ID card to enter buildings between the hours of 10:</w:t>
                      </w:r>
                      <w:r w:rsidR="00CF6D05">
                        <w:rPr>
                          <w:rFonts w:ascii="Palatino" w:hAnsi="Palatino"/>
                          <w:i/>
                          <w:color w:val="000000"/>
                          <w:sz w:val="22"/>
                          <w:szCs w:val="22"/>
                        </w:rPr>
                        <w:t>00</w:t>
                      </w:r>
                      <w:r w:rsidRPr="006764AD">
                        <w:rPr>
                          <w:rFonts w:ascii="Palatino" w:hAnsi="Palatino"/>
                          <w:i/>
                          <w:color w:val="000000"/>
                          <w:sz w:val="22"/>
                          <w:szCs w:val="22"/>
                        </w:rPr>
                        <w:t xml:space="preserve"> p.m. and 6:30 a.m.</w:t>
                      </w:r>
                    </w:p>
                  </w:txbxContent>
                </v:textbox>
                <w10:wrap type="square" anchorx="page" anchory="page"/>
              </v:shape>
            </w:pict>
          </mc:Fallback>
        </mc:AlternateContent>
      </w:r>
      <w:r w:rsidR="008C0D3A" w:rsidRPr="006764AD">
        <w:rPr>
          <w:b/>
          <w:sz w:val="22"/>
          <w:szCs w:val="22"/>
        </w:rPr>
        <w:t>If your request is still ignored, call the University Police 342-5350 and report the problem.</w:t>
      </w:r>
      <w:r>
        <w:rPr>
          <w:b/>
          <w:sz w:val="22"/>
          <w:szCs w:val="22"/>
        </w:rPr>
        <w:t xml:space="preserve"> </w:t>
      </w:r>
      <w:r w:rsidR="008C0D3A" w:rsidRPr="006764AD">
        <w:rPr>
          <w:sz w:val="22"/>
          <w:szCs w:val="22"/>
        </w:rPr>
        <w:t>Cameras in the lab have been positioned for maximum viewing of the door(s) and printers.</w:t>
      </w:r>
    </w:p>
    <w:p w14:paraId="7C74946B" w14:textId="1C4B66E0" w:rsidR="008C0D3A" w:rsidRPr="006764AD" w:rsidRDefault="008C0D3A" w:rsidP="00501FA8">
      <w:pPr>
        <w:spacing w:after="120"/>
        <w:ind w:firstLine="288"/>
        <w:rPr>
          <w:sz w:val="22"/>
          <w:szCs w:val="22"/>
        </w:rPr>
      </w:pPr>
      <w:r w:rsidRPr="006764AD">
        <w:rPr>
          <w:sz w:val="22"/>
          <w:szCs w:val="22"/>
        </w:rPr>
        <w:t>The printers are on a monitoring system that will report to the Computing Center when they are down, when there is a jam, no paper, etc.</w:t>
      </w:r>
    </w:p>
    <w:p w14:paraId="7908E049" w14:textId="77777777" w:rsidR="008C0D3A" w:rsidRPr="006764AD" w:rsidRDefault="008C0D3A" w:rsidP="006764AD">
      <w:pPr>
        <w:ind w:firstLine="288"/>
        <w:rPr>
          <w:sz w:val="22"/>
          <w:szCs w:val="22"/>
        </w:rPr>
      </w:pPr>
      <w:r w:rsidRPr="006764AD">
        <w:rPr>
          <w:sz w:val="22"/>
          <w:szCs w:val="22"/>
        </w:rPr>
        <w:t>Please call if you run out of supplies and they will be delivered, 342-5015.</w:t>
      </w:r>
    </w:p>
    <w:p w14:paraId="649138D1" w14:textId="77777777" w:rsidR="008C0D3A" w:rsidRPr="006764AD" w:rsidRDefault="008C0D3A" w:rsidP="008C0D3A">
      <w:pPr>
        <w:rPr>
          <w:sz w:val="22"/>
          <w:szCs w:val="22"/>
        </w:rPr>
      </w:pPr>
    </w:p>
    <w:p w14:paraId="323DA423" w14:textId="4582DABE" w:rsidR="008C0D3A" w:rsidRPr="006764AD" w:rsidRDefault="008C0D3A" w:rsidP="006764AD">
      <w:pPr>
        <w:ind w:left="576" w:right="576" w:firstLine="288"/>
        <w:rPr>
          <w:sz w:val="22"/>
          <w:szCs w:val="22"/>
        </w:rPr>
      </w:pPr>
      <w:r w:rsidRPr="006764AD">
        <w:rPr>
          <w:sz w:val="22"/>
          <w:szCs w:val="22"/>
        </w:rPr>
        <w:t xml:space="preserve">A </w:t>
      </w:r>
      <w:r w:rsidR="006764AD">
        <w:rPr>
          <w:sz w:val="22"/>
          <w:szCs w:val="22"/>
        </w:rPr>
        <w:t xml:space="preserve">Computing Center </w:t>
      </w:r>
      <w:r w:rsidRPr="006764AD">
        <w:rPr>
          <w:sz w:val="22"/>
          <w:szCs w:val="22"/>
        </w:rPr>
        <w:t>G</w:t>
      </w:r>
      <w:r w:rsidR="006764AD">
        <w:rPr>
          <w:sz w:val="22"/>
          <w:szCs w:val="22"/>
        </w:rPr>
        <w:t xml:space="preserve">raduate Assistant </w:t>
      </w:r>
      <w:r w:rsidRPr="006764AD">
        <w:rPr>
          <w:sz w:val="22"/>
          <w:szCs w:val="22"/>
        </w:rPr>
        <w:t xml:space="preserve">will do multiple times daily rotation for labs on campus checking supplies, cleanliness, etc. </w:t>
      </w:r>
    </w:p>
    <w:p w14:paraId="01CE9003" w14:textId="77777777" w:rsidR="008C0D3A" w:rsidRPr="006764AD" w:rsidRDefault="008C0D3A" w:rsidP="006764AD">
      <w:pPr>
        <w:ind w:left="576" w:right="576" w:firstLine="288"/>
        <w:rPr>
          <w:sz w:val="22"/>
          <w:szCs w:val="22"/>
        </w:rPr>
      </w:pPr>
      <w:r w:rsidRPr="006764AD">
        <w:rPr>
          <w:sz w:val="22"/>
          <w:szCs w:val="22"/>
        </w:rPr>
        <w:t>Once a month the Computing Center will do a remote check of each computer to make sure they are still working.</w:t>
      </w:r>
    </w:p>
    <w:p w14:paraId="6C776687" w14:textId="77777777" w:rsidR="008C0D3A" w:rsidRPr="006764AD" w:rsidRDefault="008C0D3A" w:rsidP="006764AD">
      <w:pPr>
        <w:ind w:left="576" w:right="576" w:firstLine="288"/>
        <w:rPr>
          <w:sz w:val="22"/>
          <w:szCs w:val="22"/>
        </w:rPr>
      </w:pPr>
      <w:r w:rsidRPr="006764AD">
        <w:rPr>
          <w:sz w:val="22"/>
          <w:szCs w:val="22"/>
        </w:rPr>
        <w:t>A sign is placed noting the use of cameras and also a number to call (342-3333) if there is an I/T problem.</w:t>
      </w:r>
    </w:p>
    <w:p w14:paraId="3BA54607" w14:textId="77777777" w:rsidR="008C0D3A" w:rsidRPr="006764AD" w:rsidRDefault="008C0D3A" w:rsidP="006764AD">
      <w:pPr>
        <w:ind w:left="576" w:right="576" w:firstLine="288"/>
        <w:rPr>
          <w:sz w:val="22"/>
          <w:szCs w:val="22"/>
        </w:rPr>
      </w:pPr>
    </w:p>
    <w:p w14:paraId="4E7C4432" w14:textId="77777777" w:rsidR="008C0D3A" w:rsidRPr="006764AD" w:rsidRDefault="008C0D3A" w:rsidP="006764AD">
      <w:pPr>
        <w:ind w:left="576" w:right="576" w:firstLine="288"/>
        <w:rPr>
          <w:sz w:val="22"/>
          <w:szCs w:val="22"/>
        </w:rPr>
      </w:pPr>
      <w:r w:rsidRPr="006764AD">
        <w:rPr>
          <w:sz w:val="22"/>
          <w:szCs w:val="22"/>
        </w:rPr>
        <w:t xml:space="preserve">Mr. Fassett will be available to open the lab Monday – Thursday. The Computing Center will open the lab every Friday and close the lab daily. </w:t>
      </w:r>
    </w:p>
    <w:p w14:paraId="10512136" w14:textId="77777777" w:rsidR="008C0D3A" w:rsidRPr="006764AD" w:rsidRDefault="008C0D3A" w:rsidP="006764AD">
      <w:pPr>
        <w:ind w:left="576" w:right="576" w:firstLine="288"/>
        <w:rPr>
          <w:sz w:val="22"/>
          <w:szCs w:val="22"/>
        </w:rPr>
      </w:pPr>
      <w:r w:rsidRPr="006764AD">
        <w:rPr>
          <w:sz w:val="22"/>
          <w:szCs w:val="22"/>
        </w:rPr>
        <w:t xml:space="preserve">If you open the lab, lock it when you leave. Ask people remaining in the lab to leave, authorized users can use their cards to re-enter. That puts them on record as opening the lab. </w:t>
      </w:r>
    </w:p>
    <w:p w14:paraId="1373CF70" w14:textId="77777777" w:rsidR="008C0D3A" w:rsidRDefault="008C0D3A" w:rsidP="006764AD">
      <w:pPr>
        <w:ind w:left="576" w:right="576"/>
      </w:pPr>
    </w:p>
    <w:p w14:paraId="5CEDEA69" w14:textId="21907465" w:rsidR="00813403" w:rsidRDefault="006764AD" w:rsidP="00813403">
      <w:pPr>
        <w:tabs>
          <w:tab w:val="right" w:pos="4500"/>
          <w:tab w:val="left" w:pos="4590"/>
        </w:tabs>
        <w:spacing w:before="120"/>
        <w:ind w:firstLine="173"/>
        <w:rPr>
          <w:b/>
          <w:i/>
          <w:sz w:val="22"/>
          <w:szCs w:val="22"/>
        </w:rPr>
      </w:pPr>
      <w:r>
        <w:rPr>
          <w:b/>
          <w:i/>
          <w:sz w:val="22"/>
          <w:szCs w:val="22"/>
        </w:rPr>
        <w:t>L</w:t>
      </w:r>
      <w:r w:rsidR="006607D5" w:rsidRPr="000702FD">
        <w:rPr>
          <w:b/>
          <w:i/>
          <w:sz w:val="22"/>
          <w:szCs w:val="22"/>
        </w:rPr>
        <w:t>ist of helpful phone numbers.</w:t>
      </w:r>
    </w:p>
    <w:p w14:paraId="430FE2C7" w14:textId="77777777" w:rsidR="00813403" w:rsidRDefault="00813403">
      <w:pPr>
        <w:rPr>
          <w:b/>
          <w:i/>
          <w:sz w:val="22"/>
          <w:szCs w:val="22"/>
        </w:rPr>
      </w:pPr>
    </w:p>
    <w:p w14:paraId="170CEAF4" w14:textId="6AEA5938" w:rsidR="00044FF2" w:rsidRDefault="000702FD" w:rsidP="006764AD">
      <w:pPr>
        <w:tabs>
          <w:tab w:val="right" w:pos="4500"/>
          <w:tab w:val="left" w:pos="4590"/>
        </w:tabs>
        <w:ind w:firstLine="173"/>
        <w:rPr>
          <w:b/>
        </w:rPr>
      </w:pPr>
      <w:r>
        <w:rPr>
          <w:b/>
        </w:rPr>
        <w:tab/>
        <w:t>VAPA office number:</w:t>
      </w:r>
      <w:r>
        <w:rPr>
          <w:b/>
        </w:rPr>
        <w:tab/>
        <w:t>342-</w:t>
      </w:r>
      <w:r w:rsidR="007C5F74">
        <w:rPr>
          <w:b/>
        </w:rPr>
        <w:t>3811</w:t>
      </w:r>
    </w:p>
    <w:p w14:paraId="72F1B205" w14:textId="3B3D5A40" w:rsidR="00D77662" w:rsidRDefault="00D77662" w:rsidP="00D77662">
      <w:pPr>
        <w:tabs>
          <w:tab w:val="right" w:pos="4500"/>
          <w:tab w:val="left" w:pos="4590"/>
        </w:tabs>
        <w:ind w:firstLine="173"/>
        <w:rPr>
          <w:b/>
        </w:rPr>
      </w:pPr>
      <w:r>
        <w:rPr>
          <w:b/>
        </w:rPr>
        <w:tab/>
        <w:t>Lori Gean, Computing Center:</w:t>
      </w:r>
      <w:r>
        <w:rPr>
          <w:b/>
        </w:rPr>
        <w:tab/>
        <w:t>342-5015</w:t>
      </w:r>
    </w:p>
    <w:p w14:paraId="766AC2C4" w14:textId="5A8274C7" w:rsidR="00D77662" w:rsidRDefault="00D77662" w:rsidP="00D77662">
      <w:pPr>
        <w:tabs>
          <w:tab w:val="right" w:pos="4500"/>
          <w:tab w:val="left" w:pos="4590"/>
        </w:tabs>
        <w:ind w:firstLine="173"/>
        <w:rPr>
          <w:b/>
        </w:rPr>
      </w:pPr>
      <w:r>
        <w:rPr>
          <w:b/>
        </w:rPr>
        <w:tab/>
        <w:t>Computing Center Help Desk:</w:t>
      </w:r>
      <w:r>
        <w:rPr>
          <w:b/>
        </w:rPr>
        <w:tab/>
        <w:t>342-3333</w:t>
      </w:r>
    </w:p>
    <w:p w14:paraId="0311FE7D" w14:textId="77777777" w:rsidR="00D77662" w:rsidRDefault="00D77662" w:rsidP="006764AD">
      <w:pPr>
        <w:tabs>
          <w:tab w:val="right" w:pos="4500"/>
          <w:tab w:val="left" w:pos="4590"/>
        </w:tabs>
        <w:ind w:firstLine="173"/>
        <w:rPr>
          <w:b/>
        </w:rPr>
      </w:pPr>
    </w:p>
    <w:p w14:paraId="63454CD2" w14:textId="259ACCEB" w:rsidR="007E2F1D" w:rsidRPr="007E2F1D" w:rsidRDefault="007E2F1D" w:rsidP="007E2F1D">
      <w:r w:rsidRPr="007E2F1D">
        <w:t>— — — — — — — —— — — — —— — — — —— — — — —— — — — —</w:t>
      </w:r>
    </w:p>
    <w:p w14:paraId="659E5F71" w14:textId="1F707615" w:rsidR="00044FF2" w:rsidRPr="004973FF" w:rsidRDefault="00EE7BF4" w:rsidP="000702FD">
      <w:pPr>
        <w:tabs>
          <w:tab w:val="right" w:pos="4500"/>
          <w:tab w:val="left" w:pos="4590"/>
        </w:tabs>
        <w:spacing w:before="120"/>
        <w:rPr>
          <w:b/>
        </w:rPr>
      </w:pPr>
      <w:r>
        <w:rPr>
          <w:b/>
        </w:rPr>
        <w:tab/>
      </w:r>
      <w:r w:rsidRPr="004973FF">
        <w:rPr>
          <w:b/>
        </w:rPr>
        <w:t>Emergency Phone #'s:</w:t>
      </w:r>
      <w:r>
        <w:rPr>
          <w:b/>
        </w:rPr>
        <w:t xml:space="preserve"> </w:t>
      </w:r>
      <w:r w:rsidR="00044FF2" w:rsidRPr="004973FF">
        <w:rPr>
          <w:b/>
        </w:rPr>
        <w:t xml:space="preserve">University Police: </w:t>
      </w:r>
      <w:r w:rsidR="00044FF2" w:rsidRPr="004973FF">
        <w:rPr>
          <w:b/>
        </w:rPr>
        <w:tab/>
        <w:t>342-5350</w:t>
      </w:r>
    </w:p>
    <w:p w14:paraId="07C052DD" w14:textId="3259C262" w:rsidR="00044FF2" w:rsidRPr="004973FF" w:rsidRDefault="00044FF2" w:rsidP="000702FD">
      <w:pPr>
        <w:tabs>
          <w:tab w:val="right" w:pos="4500"/>
          <w:tab w:val="left" w:pos="4590"/>
        </w:tabs>
        <w:spacing w:before="120"/>
        <w:ind w:firstLine="720"/>
      </w:pPr>
      <w:r w:rsidRPr="004973FF">
        <w:tab/>
        <w:t xml:space="preserve">Utility Failure: </w:t>
      </w:r>
      <w:r w:rsidRPr="004973FF">
        <w:tab/>
        <w:t>342-5170 (after hrs. 5350)</w:t>
      </w:r>
    </w:p>
    <w:p w14:paraId="78378F78" w14:textId="02F490BB" w:rsidR="00044FF2" w:rsidRPr="004973FF" w:rsidRDefault="00044FF2" w:rsidP="000702FD">
      <w:pPr>
        <w:tabs>
          <w:tab w:val="right" w:pos="4500"/>
          <w:tab w:val="left" w:pos="4590"/>
        </w:tabs>
        <w:spacing w:before="120"/>
        <w:ind w:firstLine="720"/>
      </w:pPr>
      <w:r w:rsidRPr="004973FF">
        <w:tab/>
        <w:t xml:space="preserve">Smell </w:t>
      </w:r>
      <w:proofErr w:type="gramStart"/>
      <w:r w:rsidRPr="004973FF">
        <w:t>Gas?:</w:t>
      </w:r>
      <w:proofErr w:type="gramEnd"/>
      <w:r w:rsidRPr="004973FF">
        <w:t xml:space="preserve"> </w:t>
      </w:r>
      <w:r w:rsidRPr="004973FF">
        <w:tab/>
        <w:t>342-5190 (after hrs. 5350)</w:t>
      </w:r>
    </w:p>
    <w:p w14:paraId="2644D441" w14:textId="099B7B78" w:rsidR="007E2F1D" w:rsidRPr="007E2F1D" w:rsidRDefault="007E2F1D" w:rsidP="007E2F1D">
      <w:r w:rsidRPr="007E2F1D">
        <w:t>— — — — — — — —— — — — —— — — — —— — — — —— — — — —</w:t>
      </w:r>
    </w:p>
    <w:p w14:paraId="0687EEBA" w14:textId="6CF2FA56" w:rsidR="00044FF2" w:rsidRPr="004973FF" w:rsidRDefault="00044FF2" w:rsidP="000702FD">
      <w:pPr>
        <w:tabs>
          <w:tab w:val="right" w:pos="5220"/>
          <w:tab w:val="left" w:pos="5580"/>
        </w:tabs>
        <w:spacing w:before="120"/>
        <w:rPr>
          <w:b/>
        </w:rPr>
      </w:pPr>
      <w:r w:rsidRPr="004973FF">
        <w:rPr>
          <w:b/>
          <w:bCs/>
          <w:szCs w:val="28"/>
        </w:rPr>
        <w:t>Mental Wellness on the ULM Campus:</w:t>
      </w:r>
    </w:p>
    <w:p w14:paraId="27DDFA10" w14:textId="3CD0A2B0" w:rsidR="00044FF2" w:rsidRPr="004973FF" w:rsidRDefault="00044FF2" w:rsidP="007E2F1D">
      <w:pPr>
        <w:tabs>
          <w:tab w:val="right" w:pos="5220"/>
          <w:tab w:val="left" w:pos="5580"/>
        </w:tabs>
        <w:spacing w:before="120"/>
        <w:ind w:right="1512"/>
      </w:pPr>
      <w:r w:rsidRPr="004973FF">
        <w:rPr>
          <w:szCs w:val="28"/>
        </w:rPr>
        <w:t>If you are having any emotional, behavioral, or social problems, and would like to talk with a caring, concerned professional please call one of the following numbers:</w:t>
      </w:r>
    </w:p>
    <w:p w14:paraId="09CEFCE6" w14:textId="77777777" w:rsidR="00044FF2" w:rsidRPr="004973FF" w:rsidRDefault="00044FF2" w:rsidP="007E2F1D">
      <w:pPr>
        <w:tabs>
          <w:tab w:val="right" w:pos="4140"/>
          <w:tab w:val="left" w:pos="4320"/>
        </w:tabs>
        <w:spacing w:before="120"/>
        <w:ind w:right="1512"/>
        <w:rPr>
          <w:szCs w:val="20"/>
        </w:rPr>
      </w:pPr>
      <w:r w:rsidRPr="004973FF">
        <w:rPr>
          <w:szCs w:val="28"/>
        </w:rPr>
        <w:tab/>
        <w:t>The ULM Counseling Center</w:t>
      </w:r>
      <w:r w:rsidRPr="004973FF">
        <w:rPr>
          <w:szCs w:val="28"/>
        </w:rPr>
        <w:tab/>
        <w:t>342-5220</w:t>
      </w:r>
    </w:p>
    <w:p w14:paraId="64C8C929" w14:textId="2A103027" w:rsidR="00044FF2" w:rsidRPr="004973FF" w:rsidRDefault="00044FF2" w:rsidP="007E2F1D">
      <w:pPr>
        <w:tabs>
          <w:tab w:val="right" w:pos="4140"/>
          <w:tab w:val="left" w:pos="4320"/>
        </w:tabs>
        <w:spacing w:beforeLines="1" w:before="2" w:afterLines="1" w:after="2"/>
        <w:ind w:right="1512"/>
        <w:rPr>
          <w:szCs w:val="20"/>
        </w:rPr>
      </w:pPr>
      <w:r w:rsidRPr="004973FF">
        <w:rPr>
          <w:szCs w:val="28"/>
        </w:rPr>
        <w:tab/>
        <w:t>The Marriage and Family Therapy Clinic</w:t>
      </w:r>
      <w:r w:rsidRPr="004973FF">
        <w:rPr>
          <w:szCs w:val="28"/>
        </w:rPr>
        <w:tab/>
        <w:t>342-9797</w:t>
      </w:r>
    </w:p>
    <w:p w14:paraId="05DA2049" w14:textId="600A6EDE" w:rsidR="00044FF2" w:rsidRPr="004973FF" w:rsidRDefault="00044FF2" w:rsidP="007E2F1D">
      <w:pPr>
        <w:tabs>
          <w:tab w:val="right" w:pos="4140"/>
          <w:tab w:val="left" w:pos="4320"/>
        </w:tabs>
        <w:spacing w:beforeLines="1" w:before="2" w:afterLines="1" w:after="2"/>
        <w:ind w:right="1512"/>
        <w:rPr>
          <w:szCs w:val="20"/>
        </w:rPr>
      </w:pPr>
      <w:r w:rsidRPr="004973FF">
        <w:rPr>
          <w:szCs w:val="28"/>
        </w:rPr>
        <w:tab/>
        <w:t>The Community Counseling Center</w:t>
      </w:r>
      <w:r w:rsidRPr="004973FF">
        <w:rPr>
          <w:szCs w:val="28"/>
        </w:rPr>
        <w:tab/>
        <w:t>342-1263</w:t>
      </w:r>
    </w:p>
    <w:p w14:paraId="1C1543B3" w14:textId="35738D83" w:rsidR="00044FF2" w:rsidRPr="004973FF" w:rsidRDefault="00044FF2" w:rsidP="007E2F1D">
      <w:pPr>
        <w:tabs>
          <w:tab w:val="right" w:pos="4140"/>
          <w:tab w:val="left" w:pos="4320"/>
        </w:tabs>
        <w:spacing w:beforeLines="1" w:before="2" w:afterLines="1" w:after="2"/>
        <w:ind w:right="1512"/>
        <w:rPr>
          <w:szCs w:val="20"/>
        </w:rPr>
      </w:pPr>
      <w:r w:rsidRPr="004973FF">
        <w:rPr>
          <w:szCs w:val="28"/>
        </w:rPr>
        <w:tab/>
        <w:t>The ULM HELPS Project Office</w:t>
      </w:r>
      <w:r w:rsidRPr="004973FF">
        <w:rPr>
          <w:szCs w:val="28"/>
        </w:rPr>
        <w:tab/>
        <w:t>342-1335</w:t>
      </w:r>
    </w:p>
    <w:p w14:paraId="76D2DFD3" w14:textId="37C6C97F" w:rsidR="00044FF2" w:rsidRPr="004973FF" w:rsidRDefault="00044FF2" w:rsidP="007E2F1D">
      <w:pPr>
        <w:tabs>
          <w:tab w:val="right" w:pos="4140"/>
          <w:tab w:val="left" w:pos="4320"/>
        </w:tabs>
        <w:spacing w:before="120"/>
        <w:ind w:right="1512"/>
        <w:rPr>
          <w:b/>
        </w:rPr>
      </w:pPr>
      <w:r w:rsidRPr="004973FF">
        <w:rPr>
          <w:szCs w:val="28"/>
        </w:rPr>
        <w:t>Remember that all services are offered free to faculty, staff, and students, and all are strictly</w:t>
      </w:r>
      <w:r w:rsidRPr="004973FF">
        <w:rPr>
          <w:szCs w:val="20"/>
        </w:rPr>
        <w:t xml:space="preserve"> </w:t>
      </w:r>
      <w:r w:rsidRPr="004973FF">
        <w:rPr>
          <w:szCs w:val="28"/>
        </w:rPr>
        <w:t>confidential.</w:t>
      </w:r>
    </w:p>
    <w:sectPr w:rsidR="00044FF2" w:rsidRPr="004973FF" w:rsidSect="000702FD">
      <w:type w:val="continuous"/>
      <w:pgSz w:w="12240" w:h="15840"/>
      <w:pgMar w:top="792" w:right="1080" w:bottom="1152" w:left="1080" w:header="720" w:footer="57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BDD4A" w14:textId="77777777" w:rsidR="00461514" w:rsidRDefault="00461514">
      <w:r>
        <w:separator/>
      </w:r>
    </w:p>
  </w:endnote>
  <w:endnote w:type="continuationSeparator" w:id="0">
    <w:p w14:paraId="649E9B18" w14:textId="77777777" w:rsidR="00461514" w:rsidRDefault="00461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Palatino">
    <w:panose1 w:val="00000000000000000000"/>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1EB2E" w14:textId="0C653B4F" w:rsidR="000702FD" w:rsidRPr="006764AD" w:rsidRDefault="000702FD" w:rsidP="00044FF2">
    <w:pPr>
      <w:jc w:val="center"/>
      <w:rPr>
        <w:rFonts w:ascii="Helvetica" w:hAnsi="Helvetica"/>
        <w:color w:val="999999"/>
        <w:sz w:val="20"/>
      </w:rPr>
    </w:pPr>
    <w:r w:rsidRPr="006764AD">
      <w:rPr>
        <w:rFonts w:ascii="Helvetica" w:hAnsi="Helvetica"/>
        <w:color w:val="999999"/>
        <w:sz w:val="20"/>
      </w:rPr>
      <w:t xml:space="preserve">University of Louisiana Monroe   •   School of Visual and Performing Arts   •   </w:t>
    </w:r>
    <w:r w:rsidR="008B205A" w:rsidRPr="006764AD">
      <w:rPr>
        <w:rFonts w:ascii="Helvetica" w:hAnsi="Helvetica"/>
        <w:color w:val="999999"/>
        <w:sz w:val="20"/>
      </w:rPr>
      <w:t>Art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5821B" w14:textId="77777777" w:rsidR="00461514" w:rsidRDefault="00461514">
      <w:r>
        <w:separator/>
      </w:r>
    </w:p>
  </w:footnote>
  <w:footnote w:type="continuationSeparator" w:id="0">
    <w:p w14:paraId="3EF4D2C7" w14:textId="77777777" w:rsidR="00461514" w:rsidRDefault="00461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611558"/>
    <w:multiLevelType w:val="hybridMultilevel"/>
    <w:tmpl w:val="614E81DE"/>
    <w:lvl w:ilvl="0" w:tplc="90B2A406">
      <w:start w:val="1"/>
      <w:numFmt w:val="decimal"/>
      <w:pStyle w:val="00numbered"/>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embedSystemFonts/>
  <w:proofState w:spelling="clean" w:grammar="clean"/>
  <w:stylePaneSortMethod w:val="0000"/>
  <w:documentProtection w:edit="forms" w:enforcement="1"/>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E4"/>
    <w:rsid w:val="00025516"/>
    <w:rsid w:val="00030049"/>
    <w:rsid w:val="0004102D"/>
    <w:rsid w:val="00044FF2"/>
    <w:rsid w:val="000702FD"/>
    <w:rsid w:val="000C550D"/>
    <w:rsid w:val="001073B7"/>
    <w:rsid w:val="00115C89"/>
    <w:rsid w:val="00144BA3"/>
    <w:rsid w:val="001667D3"/>
    <w:rsid w:val="00171793"/>
    <w:rsid w:val="001A58EF"/>
    <w:rsid w:val="001F3D84"/>
    <w:rsid w:val="001F5C15"/>
    <w:rsid w:val="00250857"/>
    <w:rsid w:val="00263D8D"/>
    <w:rsid w:val="00266BD4"/>
    <w:rsid w:val="003D5901"/>
    <w:rsid w:val="003E0304"/>
    <w:rsid w:val="003F461C"/>
    <w:rsid w:val="004037B0"/>
    <w:rsid w:val="00407E51"/>
    <w:rsid w:val="00461514"/>
    <w:rsid w:val="0048150C"/>
    <w:rsid w:val="004C334F"/>
    <w:rsid w:val="004E5401"/>
    <w:rsid w:val="004F07E2"/>
    <w:rsid w:val="00501FA8"/>
    <w:rsid w:val="0050497F"/>
    <w:rsid w:val="005257C8"/>
    <w:rsid w:val="005346A6"/>
    <w:rsid w:val="0054797F"/>
    <w:rsid w:val="0058182D"/>
    <w:rsid w:val="005946D7"/>
    <w:rsid w:val="005A5577"/>
    <w:rsid w:val="005E4B0B"/>
    <w:rsid w:val="005F74A5"/>
    <w:rsid w:val="00600D5A"/>
    <w:rsid w:val="00615AA5"/>
    <w:rsid w:val="006607D5"/>
    <w:rsid w:val="006764AD"/>
    <w:rsid w:val="006D5CFB"/>
    <w:rsid w:val="006E1A61"/>
    <w:rsid w:val="00710E03"/>
    <w:rsid w:val="007124CB"/>
    <w:rsid w:val="00712800"/>
    <w:rsid w:val="007558F2"/>
    <w:rsid w:val="00773CF5"/>
    <w:rsid w:val="00796504"/>
    <w:rsid w:val="007B2916"/>
    <w:rsid w:val="007C5F74"/>
    <w:rsid w:val="007E2F1D"/>
    <w:rsid w:val="007E503F"/>
    <w:rsid w:val="00801104"/>
    <w:rsid w:val="00813403"/>
    <w:rsid w:val="008147F6"/>
    <w:rsid w:val="008B205A"/>
    <w:rsid w:val="008C0D3A"/>
    <w:rsid w:val="008D6517"/>
    <w:rsid w:val="00921F6A"/>
    <w:rsid w:val="00922B36"/>
    <w:rsid w:val="009333DB"/>
    <w:rsid w:val="00952663"/>
    <w:rsid w:val="009671AB"/>
    <w:rsid w:val="009834CC"/>
    <w:rsid w:val="00990003"/>
    <w:rsid w:val="009A72B1"/>
    <w:rsid w:val="009C4CCE"/>
    <w:rsid w:val="009F0E52"/>
    <w:rsid w:val="00A11517"/>
    <w:rsid w:val="00A6564B"/>
    <w:rsid w:val="00A85834"/>
    <w:rsid w:val="00AD5CAE"/>
    <w:rsid w:val="00AF3E22"/>
    <w:rsid w:val="00B13C54"/>
    <w:rsid w:val="00B33BBD"/>
    <w:rsid w:val="00B62773"/>
    <w:rsid w:val="00B76DD5"/>
    <w:rsid w:val="00B83E91"/>
    <w:rsid w:val="00BD2AE4"/>
    <w:rsid w:val="00BD358F"/>
    <w:rsid w:val="00C172B0"/>
    <w:rsid w:val="00C4721C"/>
    <w:rsid w:val="00CA67BE"/>
    <w:rsid w:val="00CC58C9"/>
    <w:rsid w:val="00CE3C7B"/>
    <w:rsid w:val="00CF6D05"/>
    <w:rsid w:val="00D5134C"/>
    <w:rsid w:val="00D77662"/>
    <w:rsid w:val="00DC0483"/>
    <w:rsid w:val="00E042B4"/>
    <w:rsid w:val="00E36C6C"/>
    <w:rsid w:val="00E371D6"/>
    <w:rsid w:val="00E6169F"/>
    <w:rsid w:val="00EA66B3"/>
    <w:rsid w:val="00ED26C5"/>
    <w:rsid w:val="00EE7BF4"/>
    <w:rsid w:val="00EF4EA6"/>
    <w:rsid w:val="00EF6587"/>
    <w:rsid w:val="00EF6B43"/>
    <w:rsid w:val="00F443FB"/>
    <w:rsid w:val="00FB438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9C561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057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ine">
    <w:name w:val="tab line"/>
    <w:basedOn w:val="Normal"/>
    <w:qFormat/>
    <w:rsid w:val="00A04536"/>
    <w:pPr>
      <w:tabs>
        <w:tab w:val="right" w:leader="underscore" w:pos="4680"/>
      </w:tabs>
      <w:spacing w:before="40"/>
      <w:ind w:left="-90"/>
    </w:pPr>
    <w:rPr>
      <w:rFonts w:ascii="Times New Roman" w:hAnsi="Times New Roman"/>
    </w:rPr>
  </w:style>
  <w:style w:type="paragraph" w:styleId="Header">
    <w:name w:val="header"/>
    <w:basedOn w:val="Normal"/>
    <w:link w:val="HeaderChar"/>
    <w:uiPriority w:val="99"/>
    <w:unhideWhenUsed/>
    <w:rsid w:val="00177A67"/>
    <w:pPr>
      <w:tabs>
        <w:tab w:val="center" w:pos="4320"/>
        <w:tab w:val="right" w:pos="8640"/>
      </w:tabs>
    </w:pPr>
  </w:style>
  <w:style w:type="character" w:customStyle="1" w:styleId="HeaderChar">
    <w:name w:val="Header Char"/>
    <w:link w:val="Header"/>
    <w:uiPriority w:val="99"/>
    <w:rsid w:val="00177A67"/>
    <w:rPr>
      <w:sz w:val="24"/>
      <w:szCs w:val="24"/>
    </w:rPr>
  </w:style>
  <w:style w:type="paragraph" w:styleId="Footer">
    <w:name w:val="footer"/>
    <w:basedOn w:val="Normal"/>
    <w:link w:val="FooterChar"/>
    <w:uiPriority w:val="99"/>
    <w:unhideWhenUsed/>
    <w:rsid w:val="00177A67"/>
    <w:pPr>
      <w:tabs>
        <w:tab w:val="center" w:pos="4320"/>
        <w:tab w:val="right" w:pos="8640"/>
      </w:tabs>
    </w:pPr>
  </w:style>
  <w:style w:type="character" w:customStyle="1" w:styleId="FooterChar">
    <w:name w:val="Footer Char"/>
    <w:link w:val="Footer"/>
    <w:uiPriority w:val="99"/>
    <w:rsid w:val="00177A67"/>
    <w:rPr>
      <w:sz w:val="24"/>
      <w:szCs w:val="24"/>
    </w:rPr>
  </w:style>
  <w:style w:type="table" w:styleId="TableGrid">
    <w:name w:val="Table Grid"/>
    <w:basedOn w:val="TableNormal"/>
    <w:uiPriority w:val="59"/>
    <w:rsid w:val="00107B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semiHidden/>
    <w:unhideWhenUsed/>
    <w:rsid w:val="000A37CE"/>
    <w:rPr>
      <w:color w:val="0000FF"/>
      <w:u w:val="single"/>
    </w:rPr>
  </w:style>
  <w:style w:type="paragraph" w:customStyle="1" w:styleId="00calibri12">
    <w:name w:val="00 calibri 12"/>
    <w:basedOn w:val="Normal"/>
    <w:qFormat/>
    <w:rsid w:val="00A809DB"/>
    <w:pPr>
      <w:ind w:left="-144" w:right="-144"/>
      <w:jc w:val="center"/>
    </w:pPr>
    <w:rPr>
      <w:rFonts w:ascii="Calibri" w:hAnsi="Calibri"/>
    </w:rPr>
  </w:style>
  <w:style w:type="paragraph" w:customStyle="1" w:styleId="00numbered">
    <w:name w:val="00 numbered"/>
    <w:basedOn w:val="Normal"/>
    <w:qFormat/>
    <w:rsid w:val="00DD536B"/>
    <w:pPr>
      <w:numPr>
        <w:numId w:val="1"/>
      </w:numPr>
      <w:spacing w:after="60"/>
      <w:ind w:left="360" w:hanging="180"/>
    </w:pPr>
  </w:style>
  <w:style w:type="paragraph" w:styleId="BalloonText">
    <w:name w:val="Balloon Text"/>
    <w:basedOn w:val="Normal"/>
    <w:link w:val="BalloonTextChar"/>
    <w:rsid w:val="00B13C54"/>
    <w:rPr>
      <w:rFonts w:ascii="Lucida Grande" w:hAnsi="Lucida Grande"/>
      <w:sz w:val="18"/>
      <w:szCs w:val="18"/>
    </w:rPr>
  </w:style>
  <w:style w:type="character" w:customStyle="1" w:styleId="BalloonTextChar">
    <w:name w:val="Balloon Text Char"/>
    <w:basedOn w:val="DefaultParagraphFont"/>
    <w:link w:val="BalloonText"/>
    <w:rsid w:val="00B13C54"/>
    <w:rPr>
      <w:rFonts w:ascii="Lucida Grande" w:hAnsi="Lucida Grande"/>
      <w:sz w:val="18"/>
      <w:szCs w:val="18"/>
    </w:rPr>
  </w:style>
  <w:style w:type="character" w:styleId="FollowedHyperlink">
    <w:name w:val="FollowedHyperlink"/>
    <w:basedOn w:val="DefaultParagraphFont"/>
    <w:rsid w:val="00773C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ssett@ul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7012B-CFED-8D4C-AD1A-F2CEF2F4D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ULM</Company>
  <LinksUpToDate>false</LinksUpToDate>
  <CharactersWithSpaces>4544</CharactersWithSpaces>
  <SharedDoc>false</SharedDoc>
  <HLinks>
    <vt:vector size="12" baseType="variant">
      <vt:variant>
        <vt:i4>7209034</vt:i4>
      </vt:variant>
      <vt:variant>
        <vt:i4>0</vt:i4>
      </vt:variant>
      <vt:variant>
        <vt:i4>0</vt:i4>
      </vt:variant>
      <vt:variant>
        <vt:i4>5</vt:i4>
      </vt:variant>
      <vt:variant>
        <vt:lpwstr>mailto:fassett@ulm.edu</vt:lpwstr>
      </vt:variant>
      <vt:variant>
        <vt:lpwstr/>
      </vt:variant>
      <vt:variant>
        <vt:i4>196717</vt:i4>
      </vt:variant>
      <vt:variant>
        <vt:i4>-1</vt:i4>
      </vt:variant>
      <vt:variant>
        <vt:i4>1027</vt:i4>
      </vt:variant>
      <vt:variant>
        <vt:i4>1</vt:i4>
      </vt:variant>
      <vt:variant>
        <vt:lpwstr>visual arts lab sign2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 engler</dc:creator>
  <cp:keywords/>
  <cp:lastModifiedBy>Microsoft Office User</cp:lastModifiedBy>
  <cp:revision>6</cp:revision>
  <cp:lastPrinted>2010-11-29T14:43:00Z</cp:lastPrinted>
  <dcterms:created xsi:type="dcterms:W3CDTF">2019-01-14T00:33:00Z</dcterms:created>
  <dcterms:modified xsi:type="dcterms:W3CDTF">2019-11-20T21:43:00Z</dcterms:modified>
</cp:coreProperties>
</file>